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114" w:rsidRPr="000565B1" w:rsidRDefault="006A23B5" w:rsidP="00CC0114">
      <w:pPr>
        <w:widowControl w:val="0"/>
        <w:ind w:left="4320"/>
        <w:rPr>
          <w:rFonts w:ascii="Calibri" w:hAnsi="Calibri" w:cs="Calibri"/>
          <w:szCs w:val="24"/>
        </w:rPr>
      </w:pPr>
      <w:r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-36830</wp:posOffset>
                </wp:positionV>
                <wp:extent cx="5011420" cy="738505"/>
                <wp:effectExtent l="0" t="0" r="0" b="3810"/>
                <wp:wrapSquare wrapText="bothSides"/>
                <wp:docPr id="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1420" cy="73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189" w:rsidRPr="006D77E9" w:rsidRDefault="006D77E9" w:rsidP="006D77E9">
                            <w:pPr>
                              <w:spacing w:line="216" w:lineRule="auto"/>
                              <w:outlineLvl w:val="0"/>
                              <w:rPr>
                                <w:rFonts w:ascii="Cambria" w:hAnsi="Cambria"/>
                                <w:sz w:val="22"/>
                              </w:rPr>
                            </w:pPr>
                            <w:r w:rsidRPr="006D77E9">
                              <w:rPr>
                                <w:rFonts w:ascii="Cambria" w:hAnsi="Cambria" w:cs="Arial Rounded MT"/>
                                <w:b/>
                                <w:bCs/>
                                <w:sz w:val="26"/>
                                <w:szCs w:val="28"/>
                              </w:rPr>
                              <w:t xml:space="preserve">Tri-Valley Regional </w:t>
                            </w:r>
                            <w:r w:rsidR="00021189" w:rsidRPr="006D77E9">
                              <w:rPr>
                                <w:rFonts w:ascii="Cambria" w:hAnsi="Cambria" w:cs="Arial Rounded MT"/>
                                <w:b/>
                                <w:bCs/>
                                <w:sz w:val="26"/>
                                <w:szCs w:val="28"/>
                              </w:rPr>
                              <w:t>Occupational Program</w:t>
                            </w:r>
                          </w:p>
                          <w:p w:rsidR="00021189" w:rsidRPr="006D77E9" w:rsidRDefault="00021189" w:rsidP="00025063">
                            <w:pPr>
                              <w:spacing w:line="264" w:lineRule="auto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6D77E9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1040 Florence Road, </w:t>
                            </w:r>
                            <w:r w:rsidR="006D77E9" w:rsidRPr="006D77E9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Livermore, </w:t>
                            </w:r>
                            <w:r w:rsidRPr="006D77E9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CA </w:t>
                            </w:r>
                            <w:r w:rsidR="006D77E9" w:rsidRPr="006D77E9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D77E9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94550</w:t>
                            </w:r>
                          </w:p>
                          <w:p w:rsidR="00021189" w:rsidRPr="006D77E9" w:rsidRDefault="00A11780" w:rsidP="000250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rPr>
                                <w:rFonts w:ascii="Cambria" w:hAnsi="Cambria" w:cs="Arial"/>
                                <w:sz w:val="22"/>
                                <w:szCs w:val="22"/>
                              </w:rPr>
                            </w:pPr>
                            <w:r w:rsidRPr="006D77E9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P</w:t>
                            </w:r>
                            <w:r w:rsidR="00021189" w:rsidRPr="006D77E9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h</w:t>
                            </w:r>
                            <w:r w:rsidR="006D77E9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.</w:t>
                            </w:r>
                            <w:r w:rsidR="00021189" w:rsidRPr="006D77E9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(925) 455-4800</w:t>
                            </w:r>
                            <w:r w:rsidRPr="006D77E9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-</w:t>
                            </w:r>
                            <w:r w:rsidR="00021189" w:rsidRPr="006D77E9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D77E9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F</w:t>
                            </w:r>
                            <w:r w:rsidR="00021189" w:rsidRPr="006D77E9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ax (925) 449-9126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74.7pt;margin-top:-2.9pt;width:394.6pt;height:5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" stroked="f">
                <v:textbox style="mso-fit-shape-to-text:t">
                  <w:txbxContent>
                    <w:p w:rsidR="00021189" w:rsidRPr="006D77E9" w:rsidRDefault="006D77E9" w:rsidP="006D77E9">
                      <w:pPr>
                        <w:spacing w:line="216" w:lineRule="auto"/>
                        <w:outlineLvl w:val="0"/>
                        <w:rPr>
                          <w:rFonts w:ascii="Cambria" w:hAnsi="Cambria"/>
                          <w:sz w:val="22"/>
                        </w:rPr>
                      </w:pPr>
                      <w:r w:rsidRPr="006D77E9">
                        <w:rPr>
                          <w:rFonts w:ascii="Cambria" w:hAnsi="Cambria" w:cs="Arial Rounded MT"/>
                          <w:b/>
                          <w:bCs/>
                          <w:sz w:val="26"/>
                          <w:szCs w:val="28"/>
                        </w:rPr>
                        <w:t xml:space="preserve">Tri-Valley Regional </w:t>
                      </w:r>
                      <w:r w:rsidR="00021189" w:rsidRPr="006D77E9">
                        <w:rPr>
                          <w:rFonts w:ascii="Cambria" w:hAnsi="Cambria" w:cs="Arial Rounded MT"/>
                          <w:b/>
                          <w:bCs/>
                          <w:sz w:val="26"/>
                          <w:szCs w:val="28"/>
                        </w:rPr>
                        <w:t>Occupational Program</w:t>
                      </w:r>
                    </w:p>
                    <w:p w:rsidR="00021189" w:rsidRPr="006D77E9" w:rsidRDefault="00021189" w:rsidP="00025063">
                      <w:pPr>
                        <w:spacing w:line="264" w:lineRule="auto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6D77E9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1040 Florence Road, </w:t>
                      </w:r>
                      <w:r w:rsidR="006D77E9" w:rsidRPr="006D77E9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Livermore, </w:t>
                      </w:r>
                      <w:r w:rsidRPr="006D77E9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CA </w:t>
                      </w:r>
                      <w:r w:rsidR="006D77E9" w:rsidRPr="006D77E9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 </w:t>
                      </w:r>
                      <w:r w:rsidRPr="006D77E9">
                        <w:rPr>
                          <w:rFonts w:ascii="Cambria" w:hAnsi="Cambria"/>
                          <w:sz w:val="22"/>
                          <w:szCs w:val="22"/>
                        </w:rPr>
                        <w:t>94550</w:t>
                      </w:r>
                    </w:p>
                    <w:p w:rsidR="00021189" w:rsidRPr="006D77E9" w:rsidRDefault="00A11780" w:rsidP="000250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4" w:lineRule="auto"/>
                        <w:rPr>
                          <w:rFonts w:ascii="Cambria" w:hAnsi="Cambria" w:cs="Arial"/>
                          <w:sz w:val="22"/>
                          <w:szCs w:val="22"/>
                        </w:rPr>
                      </w:pPr>
                      <w:r w:rsidRPr="006D77E9">
                        <w:rPr>
                          <w:rFonts w:ascii="Cambria" w:hAnsi="Cambria"/>
                          <w:sz w:val="22"/>
                          <w:szCs w:val="22"/>
                        </w:rPr>
                        <w:t>P</w:t>
                      </w:r>
                      <w:r w:rsidR="00021189" w:rsidRPr="006D77E9">
                        <w:rPr>
                          <w:rFonts w:ascii="Cambria" w:hAnsi="Cambria"/>
                          <w:sz w:val="22"/>
                          <w:szCs w:val="22"/>
                        </w:rPr>
                        <w:t>h</w:t>
                      </w:r>
                      <w:r w:rsidR="006D77E9">
                        <w:rPr>
                          <w:rFonts w:ascii="Cambria" w:hAnsi="Cambria"/>
                          <w:sz w:val="22"/>
                          <w:szCs w:val="22"/>
                        </w:rPr>
                        <w:t>.</w:t>
                      </w:r>
                      <w:r w:rsidR="00021189" w:rsidRPr="006D77E9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 (925) 455-4800</w:t>
                      </w:r>
                      <w:r w:rsidRPr="006D77E9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 -</w:t>
                      </w:r>
                      <w:r w:rsidR="00021189" w:rsidRPr="006D77E9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 </w:t>
                      </w:r>
                      <w:r w:rsidRPr="006D77E9">
                        <w:rPr>
                          <w:rFonts w:ascii="Cambria" w:hAnsi="Cambria"/>
                          <w:sz w:val="22"/>
                          <w:szCs w:val="22"/>
                        </w:rPr>
                        <w:t>F</w:t>
                      </w:r>
                      <w:r w:rsidR="00021189" w:rsidRPr="006D77E9">
                        <w:rPr>
                          <w:rFonts w:ascii="Cambria" w:hAnsi="Cambria"/>
                          <w:sz w:val="22"/>
                          <w:szCs w:val="22"/>
                        </w:rPr>
                        <w:t>ax (925) 449-9126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-268605</wp:posOffset>
                </wp:positionV>
                <wp:extent cx="1174115" cy="1082040"/>
                <wp:effectExtent l="0" t="0" r="0" b="0"/>
                <wp:wrapNone/>
                <wp:docPr id="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115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189" w:rsidRDefault="00021189" w:rsidP="00CC0114">
                            <w:r>
                              <w:object w:dxaOrig="3285" w:dyaOrig="328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78pt;height:78pt" o:ole="" fillcolor="window">
                                  <v:imagedata r:id="rId9" o:title=""/>
                                </v:shape>
                                <o:OLEObject Type="Embed" ProgID="Presentations.Drawing.12" ShapeID="_x0000_i1026" DrawAspect="Content" ObjectID="_1585653623" r:id="rId1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7" type="#_x0000_t202" style="position:absolute;left:0;text-align:left;margin-left:-16pt;margin-top:-21.15pt;width:92.45pt;height:85.2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" stroked="f">
                <v:textbox style="mso-fit-shape-to-text:t">
                  <w:txbxContent>
                    <w:p w:rsidR="00021189" w:rsidRDefault="00021189" w:rsidP="00CC0114">
                      <w:r>
                        <w:object w:dxaOrig="3285" w:dyaOrig="3285">
                          <v:shape id="_x0000_i1026" type="#_x0000_t75" style="width:78pt;height:78pt" o:ole="" fillcolor="window">
                            <v:imagedata r:id="rId11" o:title=""/>
                          </v:shape>
                          <o:OLEObject Type="Embed" ProgID="Presentations.Drawing.12" ShapeID="_x0000_i1026" DrawAspect="Content" ObjectID="_1576917415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CC0114" w:rsidRPr="000565B1" w:rsidRDefault="00CC0114">
      <w:pPr>
        <w:widowControl w:val="0"/>
        <w:rPr>
          <w:rFonts w:ascii="Calibri" w:hAnsi="Calibri" w:cs="Calibri"/>
          <w:szCs w:val="24"/>
        </w:rPr>
      </w:pPr>
    </w:p>
    <w:p w:rsidR="00CC0114" w:rsidRPr="000565B1" w:rsidRDefault="00CC0114" w:rsidP="00CC0114">
      <w:pPr>
        <w:widowControl w:val="0"/>
        <w:jc w:val="center"/>
        <w:rPr>
          <w:rFonts w:ascii="Calibri" w:hAnsi="Calibri" w:cs="Calibri"/>
          <w:szCs w:val="24"/>
        </w:rPr>
      </w:pPr>
    </w:p>
    <w:p w:rsidR="007B362F" w:rsidRPr="00EB322F" w:rsidRDefault="007B362F" w:rsidP="00A443A0">
      <w:pPr>
        <w:widowControl w:val="0"/>
        <w:rPr>
          <w:rFonts w:ascii="Calibri" w:hAnsi="Calibri" w:cs="Calibri"/>
          <w:sz w:val="16"/>
          <w:szCs w:val="24"/>
        </w:rPr>
      </w:pPr>
    </w:p>
    <w:p w:rsidR="00FA19FB" w:rsidRPr="000565B1" w:rsidRDefault="00FA19FB" w:rsidP="00CC0114">
      <w:pPr>
        <w:widowControl w:val="0"/>
        <w:jc w:val="center"/>
        <w:rPr>
          <w:rFonts w:ascii="Calibri" w:hAnsi="Calibri" w:cs="Calibri"/>
          <w:b/>
          <w:i/>
          <w:szCs w:val="24"/>
        </w:rPr>
      </w:pPr>
      <w:r w:rsidRPr="000565B1">
        <w:rPr>
          <w:rFonts w:ascii="Calibri" w:hAnsi="Calibri" w:cs="Calibri"/>
          <w:szCs w:val="24"/>
        </w:rPr>
        <w:fldChar w:fldCharType="begin"/>
      </w:r>
      <w:r w:rsidRPr="000565B1">
        <w:rPr>
          <w:rFonts w:ascii="Calibri" w:hAnsi="Calibri" w:cs="Calibri"/>
          <w:szCs w:val="24"/>
        </w:rPr>
        <w:instrText xml:space="preserve"> SEQ CHAPTER \h \r 1</w:instrText>
      </w:r>
      <w:r w:rsidRPr="000565B1">
        <w:rPr>
          <w:rFonts w:ascii="Calibri" w:hAnsi="Calibri" w:cs="Calibri"/>
          <w:szCs w:val="24"/>
        </w:rPr>
        <w:fldChar w:fldCharType="end"/>
      </w:r>
      <w:r w:rsidRPr="000565B1">
        <w:rPr>
          <w:rFonts w:ascii="Calibri" w:hAnsi="Calibri" w:cs="Calibri"/>
          <w:b/>
          <w:i/>
          <w:szCs w:val="24"/>
        </w:rPr>
        <w:t xml:space="preserve">JOINT POWERS GOVERNING BOARD </w:t>
      </w:r>
    </w:p>
    <w:p w:rsidR="0003447E" w:rsidRDefault="00CA6EB7" w:rsidP="007B362F">
      <w:pPr>
        <w:widowControl w:val="0"/>
        <w:jc w:val="center"/>
        <w:rPr>
          <w:rFonts w:ascii="Calibri" w:hAnsi="Calibri" w:cs="Calibri"/>
          <w:b/>
          <w:color w:val="660033"/>
          <w:szCs w:val="24"/>
        </w:rPr>
      </w:pPr>
      <w:r>
        <w:rPr>
          <w:rFonts w:ascii="Calibri" w:hAnsi="Calibri" w:cs="Calibri"/>
          <w:b/>
          <w:color w:val="660033"/>
          <w:szCs w:val="24"/>
        </w:rPr>
        <w:t xml:space="preserve">Minutes of the </w:t>
      </w:r>
      <w:r w:rsidR="00DB0DF5" w:rsidRPr="00BE2DF4">
        <w:rPr>
          <w:rFonts w:ascii="Calibri" w:hAnsi="Calibri" w:cs="Calibri"/>
          <w:b/>
          <w:color w:val="660033"/>
          <w:szCs w:val="24"/>
        </w:rPr>
        <w:t>Regul</w:t>
      </w:r>
      <w:r w:rsidR="00DB0DF5" w:rsidRPr="00DB0DF5">
        <w:rPr>
          <w:rFonts w:ascii="Calibri" w:hAnsi="Calibri" w:cs="Calibri"/>
          <w:b/>
          <w:color w:val="660033"/>
          <w:szCs w:val="24"/>
        </w:rPr>
        <w:t>ar</w:t>
      </w:r>
      <w:r w:rsidR="007F278A" w:rsidRPr="00DB0DF5">
        <w:rPr>
          <w:rFonts w:ascii="Calibri" w:hAnsi="Calibri" w:cs="Calibri"/>
          <w:b/>
          <w:color w:val="660033"/>
          <w:szCs w:val="24"/>
        </w:rPr>
        <w:t xml:space="preserve"> </w:t>
      </w:r>
      <w:r w:rsidR="006A23B5" w:rsidRPr="00DB0DF5">
        <w:rPr>
          <w:rFonts w:ascii="Calibri" w:hAnsi="Calibri" w:cs="Calibri"/>
          <w:b/>
          <w:color w:val="660033"/>
          <w:szCs w:val="24"/>
        </w:rPr>
        <w:t xml:space="preserve">Board </w:t>
      </w:r>
      <w:r w:rsidR="007F278A" w:rsidRPr="00DB0DF5">
        <w:rPr>
          <w:rFonts w:ascii="Calibri" w:hAnsi="Calibri" w:cs="Calibri"/>
          <w:b/>
          <w:color w:val="660033"/>
          <w:szCs w:val="24"/>
        </w:rPr>
        <w:t>Meeting</w:t>
      </w:r>
      <w:r w:rsidR="0003447E">
        <w:rPr>
          <w:rFonts w:ascii="Calibri" w:hAnsi="Calibri" w:cs="Calibri"/>
          <w:b/>
          <w:color w:val="660033"/>
          <w:szCs w:val="24"/>
        </w:rPr>
        <w:t xml:space="preserve"> of</w:t>
      </w:r>
      <w:r w:rsidR="007F278A" w:rsidRPr="00DB0DF5">
        <w:rPr>
          <w:rFonts w:ascii="Calibri" w:hAnsi="Calibri" w:cs="Calibri"/>
          <w:b/>
          <w:color w:val="660033"/>
          <w:szCs w:val="24"/>
        </w:rPr>
        <w:t xml:space="preserve"> </w:t>
      </w:r>
      <w:r w:rsidR="00685BBA">
        <w:rPr>
          <w:rFonts w:ascii="Calibri" w:hAnsi="Calibri" w:cs="Calibri"/>
          <w:b/>
          <w:color w:val="660033"/>
          <w:szCs w:val="24"/>
        </w:rPr>
        <w:t>December</w:t>
      </w:r>
      <w:r w:rsidR="00D16240">
        <w:rPr>
          <w:rFonts w:ascii="Calibri" w:hAnsi="Calibri" w:cs="Calibri"/>
          <w:b/>
          <w:color w:val="660033"/>
          <w:szCs w:val="24"/>
        </w:rPr>
        <w:t xml:space="preserve"> </w:t>
      </w:r>
      <w:r w:rsidR="00704C2B">
        <w:rPr>
          <w:rFonts w:ascii="Calibri" w:hAnsi="Calibri" w:cs="Calibri"/>
          <w:b/>
          <w:color w:val="660033"/>
          <w:szCs w:val="24"/>
        </w:rPr>
        <w:t>6</w:t>
      </w:r>
      <w:r w:rsidR="00AF6463" w:rsidRPr="00DB0DF5">
        <w:rPr>
          <w:rFonts w:ascii="Calibri" w:hAnsi="Calibri" w:cs="Calibri"/>
          <w:b/>
          <w:color w:val="660033"/>
          <w:szCs w:val="24"/>
        </w:rPr>
        <w:t>, 201</w:t>
      </w:r>
      <w:r w:rsidR="00704C2B">
        <w:rPr>
          <w:rFonts w:ascii="Calibri" w:hAnsi="Calibri" w:cs="Calibri"/>
          <w:b/>
          <w:color w:val="660033"/>
          <w:szCs w:val="24"/>
        </w:rPr>
        <w:t>7</w:t>
      </w:r>
      <w:r w:rsidR="0053744C">
        <w:rPr>
          <w:rFonts w:ascii="Calibri" w:hAnsi="Calibri" w:cs="Calibri"/>
          <w:b/>
          <w:color w:val="660033"/>
          <w:szCs w:val="24"/>
        </w:rPr>
        <w:t xml:space="preserve"> </w:t>
      </w:r>
    </w:p>
    <w:p w:rsidR="00CC6237" w:rsidRDefault="00CC6237" w:rsidP="00CC6237">
      <w:pPr>
        <w:widowControl w:val="0"/>
        <w:jc w:val="center"/>
        <w:rPr>
          <w:rFonts w:ascii="Calibri" w:hAnsi="Calibri" w:cs="Calibri"/>
          <w:b/>
          <w:color w:val="660033"/>
          <w:szCs w:val="24"/>
        </w:rPr>
      </w:pPr>
    </w:p>
    <w:p w:rsidR="00CC6237" w:rsidRPr="00CC6237" w:rsidRDefault="002A0D52" w:rsidP="00CC6237">
      <w:pPr>
        <w:pStyle w:val="ListParagraph"/>
        <w:widowControl w:val="0"/>
        <w:numPr>
          <w:ilvl w:val="0"/>
          <w:numId w:val="32"/>
        </w:numPr>
        <w:ind w:left="720" w:right="810"/>
        <w:contextualSpacing w:val="0"/>
        <w:rPr>
          <w:rFonts w:ascii="Cambria" w:hAnsi="Cambria" w:cs="Calibri"/>
        </w:rPr>
      </w:pPr>
      <w:r w:rsidRPr="00CC6237">
        <w:rPr>
          <w:rFonts w:ascii="Cambria" w:hAnsi="Cambria" w:cs="Calibri"/>
          <w:b/>
        </w:rPr>
        <w:t>CALL TO ORDER</w:t>
      </w:r>
      <w:r w:rsidR="007D2DE7" w:rsidRPr="00CC6237">
        <w:rPr>
          <w:rFonts w:ascii="Cambria" w:hAnsi="Cambria" w:cs="Calibri"/>
          <w:b/>
        </w:rPr>
        <w:t xml:space="preserve"> / ROLL CALL</w:t>
      </w:r>
      <w:r w:rsidRPr="00CC6237">
        <w:rPr>
          <w:rFonts w:ascii="Cambria" w:hAnsi="Cambria" w:cs="Calibri"/>
          <w:b/>
        </w:rPr>
        <w:t xml:space="preserve"> </w:t>
      </w:r>
      <w:r w:rsidR="00AF3872" w:rsidRPr="00CC6237">
        <w:rPr>
          <w:rFonts w:ascii="Cambria" w:hAnsi="Cambria" w:cs="Calibri"/>
          <w:b/>
        </w:rPr>
        <w:t>–</w:t>
      </w:r>
      <w:r w:rsidR="007B40E4" w:rsidRPr="00CC6237">
        <w:rPr>
          <w:rFonts w:ascii="Cambria" w:hAnsi="Cambria" w:cs="Calibri"/>
          <w:b/>
        </w:rPr>
        <w:t xml:space="preserve"> </w:t>
      </w:r>
      <w:r w:rsidR="00E63180" w:rsidRPr="00CC6237">
        <w:rPr>
          <w:rFonts w:ascii="Cambria" w:hAnsi="Cambria" w:cs="Calibri"/>
          <w:b/>
        </w:rPr>
        <w:t>5</w:t>
      </w:r>
      <w:r w:rsidR="00BE2DF4" w:rsidRPr="00CC6237">
        <w:rPr>
          <w:rFonts w:ascii="Cambria" w:hAnsi="Cambria" w:cs="Calibri"/>
          <w:b/>
        </w:rPr>
        <w:t>:</w:t>
      </w:r>
      <w:r w:rsidR="001F5354" w:rsidRPr="00CC6237">
        <w:rPr>
          <w:rFonts w:ascii="Cambria" w:hAnsi="Cambria" w:cs="Calibri"/>
          <w:b/>
        </w:rPr>
        <w:t>0</w:t>
      </w:r>
      <w:r w:rsidR="00BE2DF4" w:rsidRPr="00CC6237">
        <w:rPr>
          <w:rFonts w:ascii="Cambria" w:hAnsi="Cambria" w:cs="Calibri"/>
          <w:b/>
        </w:rPr>
        <w:t>0</w:t>
      </w:r>
      <w:r w:rsidR="00AF3872" w:rsidRPr="00CC6237">
        <w:rPr>
          <w:rFonts w:ascii="Cambria" w:hAnsi="Cambria" w:cs="Calibri"/>
          <w:b/>
        </w:rPr>
        <w:t xml:space="preserve"> p</w:t>
      </w:r>
      <w:r w:rsidR="00704C2B" w:rsidRPr="00CC6237">
        <w:rPr>
          <w:rFonts w:ascii="Cambria" w:hAnsi="Cambria" w:cs="Calibri"/>
          <w:b/>
        </w:rPr>
        <w:t>.</w:t>
      </w:r>
      <w:r w:rsidR="00AF3872" w:rsidRPr="00CC6237">
        <w:rPr>
          <w:rFonts w:ascii="Cambria" w:hAnsi="Cambria" w:cs="Calibri"/>
          <w:b/>
        </w:rPr>
        <w:t>m</w:t>
      </w:r>
      <w:r w:rsidR="00704C2B" w:rsidRPr="00CC6237">
        <w:rPr>
          <w:rFonts w:ascii="Cambria" w:hAnsi="Cambria" w:cs="Calibri"/>
          <w:b/>
        </w:rPr>
        <w:t>.</w:t>
      </w:r>
      <w:r w:rsidR="00CC6237">
        <w:rPr>
          <w:rFonts w:ascii="Cambria" w:hAnsi="Cambria" w:cs="Calibri"/>
          <w:b/>
        </w:rPr>
        <w:br/>
      </w:r>
      <w:r w:rsidR="00CC6237" w:rsidRPr="00CC6237">
        <w:rPr>
          <w:rFonts w:ascii="Cambria" w:hAnsi="Cambria" w:cs="Calibri"/>
        </w:rPr>
        <w:t>Chairperson Cunnin</w:t>
      </w:r>
      <w:r w:rsidR="00CC6237">
        <w:rPr>
          <w:rFonts w:ascii="Cambria" w:hAnsi="Cambria" w:cs="Calibri"/>
        </w:rPr>
        <w:t>g</w:t>
      </w:r>
      <w:r w:rsidR="00CC6237" w:rsidRPr="00CC6237">
        <w:rPr>
          <w:rFonts w:ascii="Cambria" w:hAnsi="Cambria" w:cs="Calibri"/>
        </w:rPr>
        <w:t>ham called the December 6, 2017 meeting of the Joint Powers Governing Board of Tri-Valley R</w:t>
      </w:r>
      <w:r w:rsidR="002A3064">
        <w:rPr>
          <w:rFonts w:ascii="Cambria" w:hAnsi="Cambria" w:cs="Calibri"/>
        </w:rPr>
        <w:t xml:space="preserve">egional </w:t>
      </w:r>
      <w:r w:rsidR="00CC6237" w:rsidRPr="00CC6237">
        <w:rPr>
          <w:rFonts w:ascii="Cambria" w:hAnsi="Cambria" w:cs="Calibri"/>
        </w:rPr>
        <w:t>O</w:t>
      </w:r>
      <w:r w:rsidR="002A3064">
        <w:rPr>
          <w:rFonts w:ascii="Cambria" w:hAnsi="Cambria" w:cs="Calibri"/>
        </w:rPr>
        <w:t xml:space="preserve">ccupational </w:t>
      </w:r>
      <w:r w:rsidR="00CC6237" w:rsidRPr="00CC6237">
        <w:rPr>
          <w:rFonts w:ascii="Cambria" w:hAnsi="Cambria" w:cs="Calibri"/>
        </w:rPr>
        <w:t>P</w:t>
      </w:r>
      <w:r w:rsidR="002A3064">
        <w:rPr>
          <w:rFonts w:ascii="Cambria" w:hAnsi="Cambria" w:cs="Calibri"/>
        </w:rPr>
        <w:t>rogram</w:t>
      </w:r>
      <w:r w:rsidR="00CC6237" w:rsidRPr="00CC6237">
        <w:rPr>
          <w:rFonts w:ascii="Cambria" w:hAnsi="Cambria" w:cs="Calibri"/>
        </w:rPr>
        <w:t xml:space="preserve"> to order at 5:00 p.m.</w:t>
      </w:r>
    </w:p>
    <w:p w:rsidR="00CC6237" w:rsidRDefault="00CC6237" w:rsidP="00CC6237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right="810" w:hanging="72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ab/>
        <w:t>Roll Call/Establishment of Quorum</w:t>
      </w:r>
      <w:r>
        <w:rPr>
          <w:rFonts w:ascii="Cambria" w:hAnsi="Cambria" w:cs="Calibri"/>
          <w:b/>
          <w:sz w:val="22"/>
          <w:szCs w:val="22"/>
        </w:rPr>
        <w:br/>
      </w:r>
      <w:r>
        <w:rPr>
          <w:rFonts w:ascii="Cambria" w:hAnsi="Cambria" w:cs="Calibri"/>
          <w:sz w:val="22"/>
          <w:szCs w:val="22"/>
        </w:rPr>
        <w:t>Dan Cunningham, Chairperson</w:t>
      </w:r>
      <w:r>
        <w:rPr>
          <w:rFonts w:ascii="Cambria" w:hAnsi="Cambria" w:cs="Calibri"/>
          <w:sz w:val="22"/>
          <w:szCs w:val="22"/>
        </w:rPr>
        <w:br/>
        <w:t>Chuck Rogge, Vice Chairperson</w:t>
      </w:r>
    </w:p>
    <w:p w:rsidR="00CC6237" w:rsidRDefault="00CC6237" w:rsidP="00CC6237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right="810" w:hanging="72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ab/>
        <w:t>Julie Duncan, Secretary to the Board</w:t>
      </w:r>
    </w:p>
    <w:p w:rsidR="00CC6237" w:rsidRDefault="00CC6237" w:rsidP="00CC6237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right="810" w:hanging="720"/>
        <w:rPr>
          <w:rFonts w:ascii="Cambria" w:hAnsi="Cambria" w:cs="Calibri"/>
          <w:b/>
          <w:bCs/>
          <w:sz w:val="22"/>
          <w:szCs w:val="22"/>
        </w:rPr>
      </w:pPr>
      <w:r>
        <w:rPr>
          <w:rFonts w:ascii="Cambria" w:hAnsi="Cambria" w:cs="Calibri"/>
          <w:b/>
          <w:bCs/>
          <w:sz w:val="22"/>
          <w:szCs w:val="22"/>
        </w:rPr>
        <w:tab/>
      </w:r>
      <w:r w:rsidRPr="00CC6237">
        <w:rPr>
          <w:rFonts w:ascii="Cambria" w:hAnsi="Cambria" w:cs="Calibri"/>
          <w:bCs/>
          <w:sz w:val="22"/>
          <w:szCs w:val="22"/>
        </w:rPr>
        <w:t xml:space="preserve">Absent - </w:t>
      </w:r>
      <w:r>
        <w:rPr>
          <w:rFonts w:ascii="Cambria" w:hAnsi="Cambria" w:cs="Calibri"/>
          <w:sz w:val="22"/>
          <w:szCs w:val="22"/>
        </w:rPr>
        <w:t>Joan Laursen, Trustee</w:t>
      </w:r>
    </w:p>
    <w:p w:rsidR="00CC6237" w:rsidRDefault="00CC6237" w:rsidP="00CC6237">
      <w:pPr>
        <w:widowControl w:val="0"/>
        <w:autoSpaceDE w:val="0"/>
        <w:autoSpaceDN w:val="0"/>
        <w:adjustRightInd w:val="0"/>
        <w:ind w:left="720"/>
        <w:jc w:val="both"/>
        <w:rPr>
          <w:rFonts w:ascii="Cambria" w:hAnsi="Cambria" w:cs="Calibri"/>
          <w:b/>
          <w:bCs/>
          <w:sz w:val="22"/>
          <w:szCs w:val="22"/>
        </w:rPr>
      </w:pPr>
    </w:p>
    <w:p w:rsidR="005F0E6D" w:rsidRPr="00BE2DF4" w:rsidRDefault="00A25B11" w:rsidP="00CC6237">
      <w:pPr>
        <w:widowControl w:val="0"/>
        <w:autoSpaceDE w:val="0"/>
        <w:autoSpaceDN w:val="0"/>
        <w:adjustRightInd w:val="0"/>
        <w:jc w:val="both"/>
        <w:rPr>
          <w:rFonts w:ascii="Cambria" w:hAnsi="Cambria" w:cs="Calibri"/>
          <w:bCs/>
          <w:sz w:val="22"/>
          <w:szCs w:val="22"/>
        </w:rPr>
      </w:pPr>
      <w:r w:rsidRPr="00BE2DF4">
        <w:rPr>
          <w:rFonts w:ascii="Cambria" w:hAnsi="Cambria" w:cs="Calibri"/>
          <w:b/>
          <w:bCs/>
          <w:sz w:val="22"/>
          <w:szCs w:val="22"/>
        </w:rPr>
        <w:t>2</w:t>
      </w:r>
      <w:r w:rsidR="007E5D05" w:rsidRPr="00BE2DF4">
        <w:rPr>
          <w:rFonts w:ascii="Cambria" w:hAnsi="Cambria" w:cs="Calibri"/>
          <w:b/>
          <w:bCs/>
          <w:sz w:val="22"/>
          <w:szCs w:val="22"/>
        </w:rPr>
        <w:t>.</w:t>
      </w:r>
      <w:r w:rsidR="007E5D05" w:rsidRPr="00BE2DF4">
        <w:rPr>
          <w:rFonts w:ascii="Cambria" w:hAnsi="Cambria" w:cs="Calibri"/>
          <w:b/>
          <w:bCs/>
          <w:sz w:val="22"/>
          <w:szCs w:val="22"/>
        </w:rPr>
        <w:tab/>
      </w:r>
      <w:r w:rsidR="005F0E6D" w:rsidRPr="00BE2DF4">
        <w:rPr>
          <w:rFonts w:ascii="Cambria" w:hAnsi="Cambria" w:cs="Calibri"/>
          <w:b/>
          <w:bCs/>
          <w:sz w:val="22"/>
          <w:szCs w:val="22"/>
        </w:rPr>
        <w:t xml:space="preserve">PUBLIC COMMENT </w:t>
      </w:r>
      <w:r w:rsidR="005F0E6D" w:rsidRPr="00BE2DF4">
        <w:rPr>
          <w:rFonts w:ascii="Cambria" w:hAnsi="Cambria" w:cs="Calibri"/>
          <w:bCs/>
          <w:sz w:val="22"/>
          <w:szCs w:val="22"/>
        </w:rPr>
        <w:t>– on posted closed session item</w:t>
      </w:r>
      <w:r w:rsidR="005F0E6D">
        <w:rPr>
          <w:rFonts w:ascii="Cambria" w:hAnsi="Cambria" w:cs="Calibri"/>
          <w:bCs/>
          <w:sz w:val="22"/>
          <w:szCs w:val="22"/>
        </w:rPr>
        <w:t xml:space="preserve"> only</w:t>
      </w:r>
    </w:p>
    <w:p w:rsidR="005F0E6D" w:rsidRDefault="00CC6237" w:rsidP="00CC6237">
      <w:pPr>
        <w:widowControl w:val="0"/>
        <w:autoSpaceDE w:val="0"/>
        <w:autoSpaceDN w:val="0"/>
        <w:adjustRightInd w:val="0"/>
        <w:jc w:val="both"/>
        <w:rPr>
          <w:rFonts w:ascii="Cambria" w:hAnsi="Cambria" w:cs="Calibri"/>
          <w:bCs/>
          <w:sz w:val="22"/>
          <w:szCs w:val="22"/>
        </w:rPr>
      </w:pPr>
      <w:r>
        <w:rPr>
          <w:rFonts w:ascii="Cambria" w:hAnsi="Cambria" w:cs="Calibri"/>
          <w:bCs/>
          <w:sz w:val="22"/>
          <w:szCs w:val="22"/>
        </w:rPr>
        <w:tab/>
        <w:t>No public comments.</w:t>
      </w:r>
    </w:p>
    <w:p w:rsidR="005F0E6D" w:rsidRPr="00BE2DF4" w:rsidRDefault="005F0E6D" w:rsidP="00CC6237">
      <w:pPr>
        <w:widowControl w:val="0"/>
        <w:autoSpaceDE w:val="0"/>
        <w:autoSpaceDN w:val="0"/>
        <w:adjustRightInd w:val="0"/>
        <w:jc w:val="both"/>
        <w:rPr>
          <w:rFonts w:ascii="Cambria" w:hAnsi="Cambria" w:cs="Calibri"/>
          <w:bCs/>
          <w:sz w:val="22"/>
          <w:szCs w:val="22"/>
        </w:rPr>
      </w:pPr>
    </w:p>
    <w:p w:rsidR="005F0E6D" w:rsidRPr="00BE2DF4" w:rsidRDefault="005F0E6D" w:rsidP="00CC6237">
      <w:pPr>
        <w:widowControl w:val="0"/>
        <w:autoSpaceDE w:val="0"/>
        <w:autoSpaceDN w:val="0"/>
        <w:adjustRightInd w:val="0"/>
        <w:jc w:val="both"/>
        <w:rPr>
          <w:rFonts w:ascii="Cambria" w:hAnsi="Cambria" w:cs="Calibri"/>
          <w:bCs/>
          <w:i/>
          <w:color w:val="000000"/>
          <w:sz w:val="22"/>
          <w:szCs w:val="22"/>
        </w:rPr>
      </w:pPr>
      <w:r w:rsidRPr="00BE2DF4">
        <w:rPr>
          <w:rFonts w:ascii="Cambria" w:hAnsi="Cambria" w:cs="Calibri"/>
          <w:b/>
          <w:bCs/>
          <w:sz w:val="22"/>
          <w:szCs w:val="22"/>
        </w:rPr>
        <w:t>3.</w:t>
      </w:r>
      <w:r w:rsidRPr="00BE2DF4">
        <w:rPr>
          <w:rFonts w:ascii="Cambria" w:hAnsi="Cambria" w:cs="Calibri"/>
          <w:b/>
          <w:bCs/>
          <w:sz w:val="22"/>
          <w:szCs w:val="22"/>
        </w:rPr>
        <w:tab/>
        <w:t xml:space="preserve">ADJOURN TO CLOSED SESSION </w:t>
      </w:r>
      <w:r w:rsidRPr="00BE2DF4">
        <w:rPr>
          <w:rFonts w:ascii="Cambria" w:hAnsi="Cambria" w:cs="Calibri"/>
          <w:bCs/>
          <w:sz w:val="22"/>
          <w:szCs w:val="22"/>
        </w:rPr>
        <w:t xml:space="preserve">- </w:t>
      </w:r>
      <w:r w:rsidRPr="00BE2DF4">
        <w:rPr>
          <w:rFonts w:ascii="Cambria" w:hAnsi="Cambria" w:cs="Calibri"/>
          <w:bCs/>
          <w:i/>
          <w:sz w:val="22"/>
          <w:szCs w:val="22"/>
        </w:rPr>
        <w:t xml:space="preserve">Pursuant to Government Code </w:t>
      </w:r>
      <w:r w:rsidRPr="00BE2DF4">
        <w:rPr>
          <w:rFonts w:ascii="Cambria" w:hAnsi="Cambria" w:cs="Calibri"/>
          <w:bCs/>
          <w:i/>
          <w:color w:val="000000"/>
          <w:sz w:val="22"/>
          <w:szCs w:val="22"/>
        </w:rPr>
        <w:t>§54957 and §54957.6</w:t>
      </w:r>
    </w:p>
    <w:p w:rsidR="005F0E6D" w:rsidRPr="000A2D29" w:rsidRDefault="005F0E6D" w:rsidP="00CC6237">
      <w:pPr>
        <w:widowControl w:val="0"/>
        <w:autoSpaceDE w:val="0"/>
        <w:autoSpaceDN w:val="0"/>
        <w:adjustRightInd w:val="0"/>
        <w:jc w:val="both"/>
        <w:rPr>
          <w:rFonts w:ascii="Cambria" w:hAnsi="Cambria" w:cs="Calibri"/>
          <w:bCs/>
          <w:color w:val="000000"/>
          <w:sz w:val="22"/>
          <w:szCs w:val="22"/>
        </w:rPr>
      </w:pPr>
      <w:r w:rsidRPr="00BE2DF4">
        <w:rPr>
          <w:rFonts w:ascii="Cambria" w:hAnsi="Cambria" w:cs="Calibri"/>
          <w:bCs/>
          <w:color w:val="000000"/>
          <w:sz w:val="22"/>
          <w:szCs w:val="22"/>
        </w:rPr>
        <w:tab/>
      </w:r>
      <w:r w:rsidRPr="00BE2DF4">
        <w:rPr>
          <w:rFonts w:ascii="Cambria" w:hAnsi="Cambria" w:cs="Calibri"/>
          <w:b/>
          <w:bCs/>
          <w:color w:val="000000"/>
          <w:sz w:val="22"/>
          <w:szCs w:val="22"/>
        </w:rPr>
        <w:t>3.1</w:t>
      </w:r>
      <w:r w:rsidRPr="00BE2DF4">
        <w:rPr>
          <w:rFonts w:ascii="Cambria" w:hAnsi="Cambria" w:cs="Calibri"/>
          <w:b/>
          <w:bCs/>
          <w:color w:val="000000"/>
          <w:sz w:val="22"/>
          <w:szCs w:val="22"/>
        </w:rPr>
        <w:tab/>
      </w:r>
      <w:r w:rsidR="007B6E6B">
        <w:rPr>
          <w:rFonts w:ascii="Cambria" w:hAnsi="Cambria" w:cs="Calibri"/>
          <w:b/>
          <w:bCs/>
          <w:color w:val="000000"/>
          <w:sz w:val="22"/>
          <w:szCs w:val="22"/>
        </w:rPr>
        <w:t xml:space="preserve">Information: </w:t>
      </w:r>
      <w:r w:rsidR="000A2D29">
        <w:rPr>
          <w:rFonts w:ascii="Cambria" w:hAnsi="Cambria" w:cs="Calibri"/>
          <w:bCs/>
          <w:color w:val="000000"/>
          <w:sz w:val="22"/>
          <w:szCs w:val="22"/>
        </w:rPr>
        <w:t>Keenan &amp; Associates, Claim for Liability, Claim No. 546257</w:t>
      </w:r>
    </w:p>
    <w:p w:rsidR="005F0E6D" w:rsidRDefault="005F0E6D" w:rsidP="00CC6237">
      <w:pPr>
        <w:widowControl w:val="0"/>
        <w:autoSpaceDE w:val="0"/>
        <w:autoSpaceDN w:val="0"/>
        <w:adjustRightInd w:val="0"/>
        <w:jc w:val="both"/>
        <w:rPr>
          <w:rFonts w:ascii="Cambria" w:hAnsi="Cambria" w:cs="Calibri"/>
          <w:b/>
          <w:bCs/>
          <w:color w:val="000000"/>
          <w:sz w:val="22"/>
          <w:szCs w:val="22"/>
        </w:rPr>
      </w:pPr>
    </w:p>
    <w:p w:rsidR="005F0E6D" w:rsidRPr="00BE2DF4" w:rsidRDefault="005F0E6D" w:rsidP="00CC6237">
      <w:pPr>
        <w:widowControl w:val="0"/>
        <w:autoSpaceDE w:val="0"/>
        <w:autoSpaceDN w:val="0"/>
        <w:adjustRightInd w:val="0"/>
        <w:jc w:val="both"/>
        <w:rPr>
          <w:rFonts w:ascii="Cambria" w:hAnsi="Cambria" w:cs="Calibri"/>
          <w:b/>
          <w:bCs/>
          <w:color w:val="660033"/>
          <w:sz w:val="22"/>
          <w:szCs w:val="22"/>
        </w:rPr>
      </w:pPr>
      <w:r w:rsidRPr="00BE2DF4">
        <w:rPr>
          <w:rFonts w:ascii="Cambria" w:hAnsi="Cambria" w:cs="Calibri"/>
          <w:b/>
          <w:bCs/>
          <w:color w:val="000000"/>
          <w:sz w:val="22"/>
          <w:szCs w:val="22"/>
        </w:rPr>
        <w:t xml:space="preserve">4. </w:t>
      </w:r>
      <w:r>
        <w:rPr>
          <w:rFonts w:ascii="Cambria" w:hAnsi="Cambria" w:cs="Calibri"/>
          <w:b/>
          <w:bCs/>
          <w:color w:val="000000"/>
          <w:sz w:val="22"/>
          <w:szCs w:val="22"/>
        </w:rPr>
        <w:tab/>
      </w:r>
      <w:r w:rsidRPr="00CC6237">
        <w:rPr>
          <w:rFonts w:ascii="Cambria" w:hAnsi="Cambria" w:cs="Calibri"/>
          <w:b/>
          <w:bCs/>
          <w:sz w:val="22"/>
          <w:szCs w:val="22"/>
        </w:rPr>
        <w:t xml:space="preserve">RECONVENE IN OPEN SESSION </w:t>
      </w:r>
    </w:p>
    <w:p w:rsidR="00356587" w:rsidRDefault="005F0E6D" w:rsidP="00CC6237">
      <w:pPr>
        <w:widowControl w:val="0"/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b/>
          <w:bCs/>
          <w:sz w:val="22"/>
          <w:szCs w:val="22"/>
        </w:rPr>
        <w:tab/>
      </w:r>
      <w:r w:rsidR="00CC6237" w:rsidRPr="00CC6237">
        <w:rPr>
          <w:rFonts w:ascii="Cambria" w:hAnsi="Cambria" w:cs="Calibri"/>
          <w:bCs/>
          <w:sz w:val="22"/>
          <w:szCs w:val="22"/>
        </w:rPr>
        <w:t>Meeting</w:t>
      </w:r>
      <w:r w:rsidR="00CC6237">
        <w:rPr>
          <w:rFonts w:ascii="Cambria" w:hAnsi="Cambria" w:cs="Calibri"/>
          <w:b/>
          <w:bCs/>
          <w:sz w:val="22"/>
          <w:szCs w:val="22"/>
        </w:rPr>
        <w:t xml:space="preserve"> </w:t>
      </w:r>
      <w:r w:rsidR="00CC6237" w:rsidRPr="00D26A3A">
        <w:rPr>
          <w:rFonts w:ascii="Cambria" w:hAnsi="Cambria" w:cs="Calibri"/>
          <w:bCs/>
          <w:sz w:val="22"/>
          <w:szCs w:val="22"/>
        </w:rPr>
        <w:t>r</w:t>
      </w:r>
      <w:r w:rsidR="00356587" w:rsidRPr="00356587">
        <w:rPr>
          <w:rFonts w:ascii="Cambria" w:hAnsi="Cambria" w:cs="Calibri"/>
          <w:sz w:val="22"/>
          <w:szCs w:val="22"/>
        </w:rPr>
        <w:t>econvene</w:t>
      </w:r>
      <w:r w:rsidR="00CC6237">
        <w:rPr>
          <w:rFonts w:ascii="Cambria" w:hAnsi="Cambria" w:cs="Calibri"/>
          <w:sz w:val="22"/>
          <w:szCs w:val="22"/>
        </w:rPr>
        <w:t>d</w:t>
      </w:r>
      <w:r w:rsidR="00356587">
        <w:rPr>
          <w:rFonts w:ascii="Cambria" w:hAnsi="Cambria" w:cs="Calibri"/>
          <w:sz w:val="22"/>
          <w:szCs w:val="22"/>
        </w:rPr>
        <w:t xml:space="preserve"> at 6:00</w:t>
      </w:r>
      <w:r w:rsidR="00CC6237">
        <w:rPr>
          <w:rFonts w:ascii="Cambria" w:hAnsi="Cambria" w:cs="Calibri"/>
          <w:sz w:val="22"/>
          <w:szCs w:val="22"/>
        </w:rPr>
        <w:t xml:space="preserve"> p.m.</w:t>
      </w:r>
    </w:p>
    <w:p w:rsidR="00356587" w:rsidRPr="00356587" w:rsidRDefault="00356587" w:rsidP="00CC6237">
      <w:pPr>
        <w:widowControl w:val="0"/>
        <w:ind w:right="810"/>
        <w:rPr>
          <w:rFonts w:ascii="Cambria" w:hAnsi="Cambria" w:cs="Calibri"/>
          <w:sz w:val="22"/>
          <w:szCs w:val="22"/>
        </w:rPr>
      </w:pPr>
    </w:p>
    <w:p w:rsidR="005F0E6D" w:rsidRDefault="00356587" w:rsidP="00CC6237">
      <w:pPr>
        <w:widowControl w:val="0"/>
        <w:ind w:right="810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ab/>
      </w:r>
      <w:r w:rsidR="005F0E6D">
        <w:rPr>
          <w:rFonts w:ascii="Cambria" w:hAnsi="Cambria" w:cs="Calibri"/>
          <w:b/>
          <w:sz w:val="22"/>
          <w:szCs w:val="22"/>
        </w:rPr>
        <w:t>4</w:t>
      </w:r>
      <w:r w:rsidR="005F0E6D" w:rsidRPr="00BE2DF4">
        <w:rPr>
          <w:rFonts w:ascii="Cambria" w:hAnsi="Cambria" w:cs="Calibri"/>
          <w:b/>
          <w:sz w:val="22"/>
          <w:szCs w:val="22"/>
        </w:rPr>
        <w:t xml:space="preserve">.1 </w:t>
      </w:r>
      <w:r w:rsidR="005F0E6D" w:rsidRPr="00BE2DF4">
        <w:rPr>
          <w:rFonts w:ascii="Cambria" w:hAnsi="Cambria" w:cs="Calibri"/>
          <w:b/>
          <w:sz w:val="22"/>
          <w:szCs w:val="22"/>
        </w:rPr>
        <w:tab/>
        <w:t>Pledge of Allegiance</w:t>
      </w:r>
    </w:p>
    <w:p w:rsidR="005F0E6D" w:rsidRPr="00BE2DF4" w:rsidRDefault="005F0E6D" w:rsidP="00CC6237">
      <w:pPr>
        <w:widowControl w:val="0"/>
        <w:ind w:right="810"/>
        <w:rPr>
          <w:rFonts w:ascii="Cambria" w:hAnsi="Cambria" w:cs="Calibri"/>
          <w:b/>
          <w:sz w:val="22"/>
          <w:szCs w:val="22"/>
        </w:rPr>
      </w:pPr>
    </w:p>
    <w:p w:rsidR="005F0E6D" w:rsidRPr="00BE2DF4" w:rsidRDefault="005F0E6D" w:rsidP="00CC6237">
      <w:pPr>
        <w:widowControl w:val="0"/>
        <w:ind w:left="1440" w:hanging="720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4</w:t>
      </w:r>
      <w:r w:rsidRPr="00BE2DF4">
        <w:rPr>
          <w:rFonts w:ascii="Cambria" w:hAnsi="Cambria" w:cs="Calibri"/>
          <w:b/>
          <w:sz w:val="22"/>
          <w:szCs w:val="22"/>
        </w:rPr>
        <w:t>.2</w:t>
      </w:r>
      <w:r w:rsidRPr="00BE2DF4">
        <w:rPr>
          <w:rFonts w:ascii="Cambria" w:hAnsi="Cambria" w:cs="Calibri"/>
          <w:b/>
          <w:sz w:val="22"/>
          <w:szCs w:val="22"/>
        </w:rPr>
        <w:tab/>
        <w:t>Approval of the Agenda</w:t>
      </w:r>
    </w:p>
    <w:p w:rsidR="001A7606" w:rsidRDefault="00A748C6" w:rsidP="005E670D">
      <w:pPr>
        <w:widowControl w:val="0"/>
        <w:ind w:left="144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Superintendent Duncan reports two c</w:t>
      </w:r>
      <w:r w:rsidR="0051786E">
        <w:rPr>
          <w:rFonts w:ascii="Cambria" w:hAnsi="Cambria" w:cs="Calibri"/>
          <w:sz w:val="22"/>
          <w:szCs w:val="22"/>
        </w:rPr>
        <w:t>hange</w:t>
      </w:r>
      <w:r>
        <w:rPr>
          <w:rFonts w:ascii="Cambria" w:hAnsi="Cambria" w:cs="Calibri"/>
          <w:sz w:val="22"/>
          <w:szCs w:val="22"/>
        </w:rPr>
        <w:t xml:space="preserve">s; </w:t>
      </w:r>
      <w:r w:rsidR="005E670D">
        <w:rPr>
          <w:rFonts w:ascii="Cambria" w:hAnsi="Cambria" w:cs="Calibri"/>
          <w:sz w:val="22"/>
          <w:szCs w:val="22"/>
        </w:rPr>
        <w:t>replace</w:t>
      </w:r>
      <w:r w:rsidR="0051786E">
        <w:rPr>
          <w:rFonts w:ascii="Cambria" w:hAnsi="Cambria" w:cs="Calibri"/>
          <w:sz w:val="22"/>
          <w:szCs w:val="22"/>
        </w:rPr>
        <w:t xml:space="preserve"> page 93 for item 9.2 and change </w:t>
      </w:r>
      <w:r w:rsidR="005E670D">
        <w:rPr>
          <w:rFonts w:ascii="Cambria" w:hAnsi="Cambria" w:cs="Calibri"/>
          <w:sz w:val="22"/>
          <w:szCs w:val="22"/>
        </w:rPr>
        <w:t>two is</w:t>
      </w:r>
      <w:r w:rsidR="0051786E">
        <w:rPr>
          <w:rFonts w:ascii="Cambria" w:hAnsi="Cambria" w:cs="Calibri"/>
          <w:sz w:val="22"/>
          <w:szCs w:val="22"/>
        </w:rPr>
        <w:t xml:space="preserve"> for item 9.3 </w:t>
      </w:r>
      <w:r w:rsidR="005E670D">
        <w:rPr>
          <w:rFonts w:ascii="Cambria" w:hAnsi="Cambria" w:cs="Calibri"/>
          <w:sz w:val="22"/>
          <w:szCs w:val="22"/>
        </w:rPr>
        <w:t>and is</w:t>
      </w:r>
      <w:r w:rsidR="0051786E">
        <w:rPr>
          <w:rFonts w:ascii="Cambria" w:hAnsi="Cambria" w:cs="Calibri"/>
          <w:sz w:val="22"/>
          <w:szCs w:val="22"/>
        </w:rPr>
        <w:t xml:space="preserve"> a modification to</w:t>
      </w:r>
      <w:r w:rsidR="005E670D">
        <w:rPr>
          <w:rFonts w:ascii="Cambria" w:hAnsi="Cambria" w:cs="Calibri"/>
          <w:sz w:val="22"/>
          <w:szCs w:val="22"/>
        </w:rPr>
        <w:t xml:space="preserve"> the</w:t>
      </w:r>
      <w:r w:rsidR="0051786E">
        <w:rPr>
          <w:rFonts w:ascii="Cambria" w:hAnsi="Cambria" w:cs="Calibri"/>
          <w:sz w:val="22"/>
          <w:szCs w:val="22"/>
        </w:rPr>
        <w:t xml:space="preserve"> </w:t>
      </w:r>
      <w:r w:rsidR="007108EF">
        <w:rPr>
          <w:rFonts w:ascii="Cambria" w:hAnsi="Cambria" w:cs="Calibri"/>
          <w:sz w:val="22"/>
          <w:szCs w:val="22"/>
        </w:rPr>
        <w:t>list</w:t>
      </w:r>
      <w:r w:rsidR="0051786E">
        <w:rPr>
          <w:rFonts w:ascii="Cambria" w:hAnsi="Cambria" w:cs="Calibri"/>
          <w:sz w:val="22"/>
          <w:szCs w:val="22"/>
        </w:rPr>
        <w:t>.</w:t>
      </w:r>
    </w:p>
    <w:p w:rsidR="007108EF" w:rsidRDefault="007108EF" w:rsidP="005E670D">
      <w:pPr>
        <w:widowControl w:val="0"/>
        <w:ind w:left="1440"/>
        <w:rPr>
          <w:rFonts w:ascii="Cambria" w:hAnsi="Cambria" w:cs="Calibri"/>
          <w:sz w:val="22"/>
          <w:szCs w:val="22"/>
        </w:rPr>
      </w:pPr>
    </w:p>
    <w:p w:rsidR="007108EF" w:rsidRPr="00A15708" w:rsidRDefault="007108EF" w:rsidP="007108EF">
      <w:pPr>
        <w:widowControl w:val="0"/>
        <w:tabs>
          <w:tab w:val="left" w:pos="1440"/>
          <w:tab w:val="left" w:pos="2160"/>
          <w:tab w:val="center" w:pos="2880"/>
          <w:tab w:val="center" w:pos="3960"/>
          <w:tab w:val="center" w:pos="5040"/>
          <w:tab w:val="center" w:pos="6030"/>
          <w:tab w:val="center" w:pos="7020"/>
          <w:tab w:val="center" w:pos="8190"/>
        </w:tabs>
        <w:ind w:left="720"/>
        <w:jc w:val="both"/>
        <w:rPr>
          <w:rFonts w:ascii="Cambria" w:hAnsi="Cambria" w:cs="Calibri"/>
          <w:sz w:val="21"/>
          <w:szCs w:val="21"/>
        </w:rPr>
      </w:pPr>
      <w:r w:rsidRPr="007108EF">
        <w:rPr>
          <w:rFonts w:ascii="Cambria" w:hAnsi="Cambria" w:cs="Calibri"/>
          <w:i/>
          <w:sz w:val="21"/>
          <w:szCs w:val="21"/>
        </w:rPr>
        <w:tab/>
      </w:r>
      <w:r w:rsidRPr="00A15708">
        <w:rPr>
          <w:rFonts w:ascii="Cambria" w:hAnsi="Cambria" w:cs="Calibri"/>
          <w:i/>
          <w:sz w:val="21"/>
          <w:szCs w:val="21"/>
          <w:u w:val="single"/>
        </w:rPr>
        <w:t>Moved</w:t>
      </w:r>
      <w:r w:rsidRPr="00A15708">
        <w:rPr>
          <w:rFonts w:ascii="Cambria" w:hAnsi="Cambria" w:cs="Calibri"/>
          <w:i/>
          <w:sz w:val="21"/>
          <w:szCs w:val="21"/>
        </w:rPr>
        <w:tab/>
      </w:r>
      <w:r w:rsidRPr="00A15708">
        <w:rPr>
          <w:rFonts w:ascii="Cambria" w:hAnsi="Cambria" w:cs="Calibri"/>
          <w:i/>
          <w:sz w:val="21"/>
          <w:szCs w:val="21"/>
        </w:rPr>
        <w:tab/>
      </w:r>
      <w:r w:rsidRPr="00A15708">
        <w:rPr>
          <w:rFonts w:ascii="Cambria" w:hAnsi="Cambria" w:cs="Calibri"/>
          <w:i/>
          <w:sz w:val="21"/>
          <w:szCs w:val="21"/>
          <w:u w:val="single"/>
        </w:rPr>
        <w:t>Seconded</w:t>
      </w:r>
      <w:r w:rsidRPr="00A15708">
        <w:rPr>
          <w:rFonts w:ascii="Cambria" w:hAnsi="Cambria" w:cs="Calibri"/>
          <w:i/>
          <w:sz w:val="21"/>
          <w:szCs w:val="21"/>
        </w:rPr>
        <w:tab/>
      </w:r>
      <w:r w:rsidRPr="00A15708">
        <w:rPr>
          <w:rFonts w:ascii="Cambria" w:hAnsi="Cambria" w:cs="Calibri"/>
          <w:i/>
          <w:sz w:val="21"/>
          <w:szCs w:val="21"/>
          <w:u w:val="single"/>
        </w:rPr>
        <w:t>Ayes</w:t>
      </w:r>
      <w:r w:rsidRPr="00A15708">
        <w:rPr>
          <w:rFonts w:ascii="Cambria" w:hAnsi="Cambria" w:cs="Calibri"/>
          <w:i/>
          <w:sz w:val="21"/>
          <w:szCs w:val="21"/>
        </w:rPr>
        <w:tab/>
      </w:r>
      <w:r w:rsidRPr="00A15708">
        <w:rPr>
          <w:rFonts w:ascii="Cambria" w:hAnsi="Cambria" w:cs="Calibri"/>
          <w:i/>
          <w:sz w:val="21"/>
          <w:szCs w:val="21"/>
          <w:u w:val="single"/>
        </w:rPr>
        <w:t>Noes</w:t>
      </w:r>
      <w:r w:rsidRPr="00A15708">
        <w:rPr>
          <w:rFonts w:ascii="Cambria" w:hAnsi="Cambria" w:cs="Calibri"/>
          <w:sz w:val="21"/>
          <w:szCs w:val="21"/>
        </w:rPr>
        <w:tab/>
      </w:r>
      <w:r w:rsidRPr="00A15708">
        <w:rPr>
          <w:rFonts w:ascii="Cambria" w:hAnsi="Cambria" w:cs="Calibri"/>
          <w:i/>
          <w:sz w:val="21"/>
          <w:szCs w:val="21"/>
          <w:u w:val="single"/>
        </w:rPr>
        <w:t>Abstain</w:t>
      </w:r>
      <w:r w:rsidRPr="00A15708">
        <w:rPr>
          <w:rFonts w:ascii="Cambria" w:hAnsi="Cambria" w:cs="Calibri"/>
          <w:i/>
          <w:sz w:val="21"/>
          <w:szCs w:val="21"/>
        </w:rPr>
        <w:tab/>
      </w:r>
      <w:r w:rsidRPr="00A15708">
        <w:rPr>
          <w:rFonts w:ascii="Cambria" w:hAnsi="Cambria" w:cs="Calibri"/>
          <w:i/>
          <w:sz w:val="21"/>
          <w:szCs w:val="21"/>
          <w:u w:val="single"/>
        </w:rPr>
        <w:t>Absent</w:t>
      </w:r>
    </w:p>
    <w:p w:rsidR="007108EF" w:rsidRDefault="007108EF" w:rsidP="007108EF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mbria" w:hAnsi="Cambria" w:cs="Calibri"/>
          <w:sz w:val="22"/>
          <w:szCs w:val="22"/>
        </w:rPr>
      </w:pPr>
      <w:r w:rsidRPr="00A15708">
        <w:rPr>
          <w:rFonts w:ascii="Cambria" w:hAnsi="Cambria" w:cs="Calibri"/>
          <w:sz w:val="21"/>
          <w:szCs w:val="21"/>
        </w:rPr>
        <w:tab/>
      </w:r>
      <w:r w:rsidRPr="00A15708">
        <w:rPr>
          <w:rFonts w:ascii="Cambria" w:hAnsi="Cambria" w:cs="Calibri"/>
          <w:sz w:val="21"/>
          <w:szCs w:val="21"/>
        </w:rPr>
        <w:tab/>
      </w:r>
      <w:r>
        <w:rPr>
          <w:rFonts w:ascii="Cambria" w:hAnsi="Cambria" w:cs="Calibri"/>
          <w:sz w:val="21"/>
          <w:szCs w:val="21"/>
        </w:rPr>
        <w:t>Rogge</w:t>
      </w:r>
      <w:r>
        <w:rPr>
          <w:rFonts w:ascii="Cambria" w:hAnsi="Cambria" w:cs="Calibri"/>
          <w:sz w:val="21"/>
          <w:szCs w:val="21"/>
        </w:rPr>
        <w:tab/>
      </w:r>
      <w:r w:rsidRPr="00A15708">
        <w:rPr>
          <w:rFonts w:ascii="Cambria" w:hAnsi="Cambria" w:cs="Calibri"/>
          <w:sz w:val="21"/>
          <w:szCs w:val="21"/>
        </w:rPr>
        <w:t xml:space="preserve"> </w:t>
      </w:r>
      <w:r>
        <w:rPr>
          <w:rFonts w:ascii="Cambria" w:hAnsi="Cambria" w:cs="Calibri"/>
          <w:sz w:val="21"/>
          <w:szCs w:val="21"/>
        </w:rPr>
        <w:t xml:space="preserve">     Cunningham</w:t>
      </w:r>
      <w:r w:rsidRPr="00A15708">
        <w:rPr>
          <w:rFonts w:ascii="Cambria" w:hAnsi="Cambria" w:cs="Calibri"/>
          <w:sz w:val="21"/>
          <w:szCs w:val="21"/>
        </w:rPr>
        <w:tab/>
        <w:t xml:space="preserve">         </w:t>
      </w:r>
      <w:r>
        <w:rPr>
          <w:rFonts w:ascii="Cambria" w:hAnsi="Cambria" w:cs="Calibri"/>
          <w:sz w:val="21"/>
          <w:szCs w:val="21"/>
        </w:rPr>
        <w:t>2</w:t>
      </w:r>
      <w:r w:rsidRPr="00A15708">
        <w:rPr>
          <w:rFonts w:ascii="Cambria" w:hAnsi="Cambria" w:cs="Calibri"/>
          <w:sz w:val="21"/>
          <w:szCs w:val="21"/>
        </w:rPr>
        <w:tab/>
      </w:r>
      <w:r w:rsidRPr="00A15708">
        <w:rPr>
          <w:rFonts w:ascii="Cambria" w:hAnsi="Cambria" w:cs="Calibri"/>
          <w:sz w:val="21"/>
          <w:szCs w:val="21"/>
        </w:rPr>
        <w:tab/>
        <w:t>0</w:t>
      </w:r>
      <w:r w:rsidRPr="00A15708">
        <w:rPr>
          <w:rFonts w:ascii="Cambria" w:hAnsi="Cambria" w:cs="Calibri"/>
          <w:sz w:val="21"/>
          <w:szCs w:val="21"/>
        </w:rPr>
        <w:tab/>
        <w:t>0</w:t>
      </w:r>
      <w:r w:rsidRPr="00A15708">
        <w:rPr>
          <w:rFonts w:ascii="Cambria" w:hAnsi="Cambria" w:cs="Calibri"/>
          <w:sz w:val="21"/>
          <w:szCs w:val="21"/>
        </w:rPr>
        <w:tab/>
        <w:t xml:space="preserve">     </w:t>
      </w:r>
      <w:r>
        <w:rPr>
          <w:rFonts w:ascii="Cambria" w:hAnsi="Cambria" w:cs="Calibri"/>
          <w:sz w:val="21"/>
          <w:szCs w:val="21"/>
        </w:rPr>
        <w:t>1</w:t>
      </w:r>
    </w:p>
    <w:p w:rsidR="005F0E6D" w:rsidRDefault="005F0E6D" w:rsidP="00CC6237">
      <w:pPr>
        <w:widowControl w:val="0"/>
        <w:ind w:left="1440"/>
        <w:jc w:val="both"/>
        <w:rPr>
          <w:rFonts w:ascii="Cambria" w:hAnsi="Cambria" w:cs="Calibri"/>
          <w:sz w:val="22"/>
          <w:szCs w:val="22"/>
        </w:rPr>
      </w:pPr>
    </w:p>
    <w:p w:rsidR="005F0E6D" w:rsidRPr="00475D89" w:rsidRDefault="005F0E6D" w:rsidP="00CC6237">
      <w:pPr>
        <w:widowControl w:val="0"/>
        <w:jc w:val="both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ab/>
      </w:r>
      <w:r w:rsidRPr="00BE2DF4">
        <w:rPr>
          <w:rFonts w:ascii="Cambria" w:hAnsi="Cambria" w:cs="Calibri"/>
          <w:b/>
          <w:sz w:val="22"/>
          <w:szCs w:val="22"/>
        </w:rPr>
        <w:t>4.3</w:t>
      </w:r>
      <w:r>
        <w:rPr>
          <w:rFonts w:ascii="Cambria" w:hAnsi="Cambria" w:cs="Calibri"/>
          <w:b/>
          <w:sz w:val="22"/>
          <w:szCs w:val="22"/>
        </w:rPr>
        <w:tab/>
        <w:t>Announcement of Any Reportable Action Taken in Closed Session</w:t>
      </w:r>
    </w:p>
    <w:p w:rsidR="007941A1" w:rsidRDefault="001A7606" w:rsidP="00CC6237">
      <w:pPr>
        <w:widowControl w:val="0"/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 w:rsidR="005E670D">
        <w:rPr>
          <w:rFonts w:ascii="Cambria" w:hAnsi="Cambria" w:cs="Calibri"/>
          <w:sz w:val="22"/>
          <w:szCs w:val="22"/>
        </w:rPr>
        <w:t>Chairperson Cunningham r</w:t>
      </w:r>
      <w:r w:rsidRPr="005E670D">
        <w:rPr>
          <w:rFonts w:ascii="Cambria" w:hAnsi="Cambria" w:cs="Calibri"/>
          <w:bCs/>
          <w:color w:val="000000"/>
          <w:sz w:val="22"/>
          <w:szCs w:val="22"/>
        </w:rPr>
        <w:t>eport</w:t>
      </w:r>
      <w:r w:rsidR="005E670D">
        <w:rPr>
          <w:rFonts w:ascii="Cambria" w:hAnsi="Cambria" w:cs="Calibri"/>
          <w:bCs/>
          <w:color w:val="000000"/>
          <w:sz w:val="22"/>
          <w:szCs w:val="22"/>
        </w:rPr>
        <w:t>ed</w:t>
      </w:r>
      <w:r w:rsidRPr="005E670D">
        <w:rPr>
          <w:rFonts w:ascii="Cambria" w:hAnsi="Cambria" w:cs="Calibri"/>
          <w:bCs/>
          <w:color w:val="000000"/>
          <w:sz w:val="22"/>
          <w:szCs w:val="22"/>
        </w:rPr>
        <w:t xml:space="preserve"> out on</w:t>
      </w:r>
      <w:r w:rsidR="007108EF">
        <w:rPr>
          <w:rFonts w:ascii="Cambria" w:hAnsi="Cambria" w:cs="Calibri"/>
          <w:bCs/>
          <w:color w:val="000000"/>
          <w:sz w:val="22"/>
          <w:szCs w:val="22"/>
        </w:rPr>
        <w:t xml:space="preserve"> the accepted</w:t>
      </w:r>
      <w:r w:rsidRPr="005E670D">
        <w:rPr>
          <w:rFonts w:ascii="Cambria" w:hAnsi="Cambria" w:cs="Calibri"/>
          <w:bCs/>
          <w:color w:val="000000"/>
          <w:sz w:val="22"/>
          <w:szCs w:val="22"/>
        </w:rPr>
        <w:t xml:space="preserve"> </w:t>
      </w:r>
      <w:r w:rsidR="00835226">
        <w:rPr>
          <w:rFonts w:ascii="Cambria" w:hAnsi="Cambria" w:cs="Calibri"/>
          <w:bCs/>
          <w:color w:val="000000"/>
          <w:sz w:val="22"/>
          <w:szCs w:val="22"/>
        </w:rPr>
        <w:t>Keenan c</w:t>
      </w:r>
      <w:r w:rsidRPr="005E670D">
        <w:rPr>
          <w:rFonts w:ascii="Cambria" w:hAnsi="Cambria" w:cs="Calibri"/>
          <w:bCs/>
          <w:color w:val="000000"/>
          <w:sz w:val="22"/>
          <w:szCs w:val="22"/>
        </w:rPr>
        <w:t>laim #546257</w:t>
      </w:r>
      <w:r w:rsidR="007108EF">
        <w:rPr>
          <w:rFonts w:ascii="Cambria" w:hAnsi="Cambria" w:cs="Calibri"/>
          <w:bCs/>
          <w:color w:val="000000"/>
          <w:sz w:val="22"/>
          <w:szCs w:val="22"/>
        </w:rPr>
        <w:t>.</w:t>
      </w:r>
      <w:r w:rsidR="005E670D">
        <w:rPr>
          <w:rFonts w:ascii="Cambria" w:hAnsi="Cambria" w:cs="Calibri"/>
          <w:sz w:val="22"/>
          <w:szCs w:val="22"/>
        </w:rPr>
        <w:tab/>
      </w:r>
    </w:p>
    <w:p w:rsidR="0083714D" w:rsidRDefault="0083714D" w:rsidP="00CC6237">
      <w:pPr>
        <w:widowControl w:val="0"/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</w:p>
    <w:p w:rsidR="00AF3872" w:rsidRPr="00BE2DF4" w:rsidRDefault="005F0E6D" w:rsidP="00CC6237">
      <w:pPr>
        <w:widowControl w:val="0"/>
        <w:jc w:val="both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5</w:t>
      </w:r>
      <w:r w:rsidR="008609E2">
        <w:rPr>
          <w:rFonts w:ascii="Cambria" w:hAnsi="Cambria" w:cs="Calibri"/>
          <w:b/>
          <w:sz w:val="22"/>
          <w:szCs w:val="22"/>
        </w:rPr>
        <w:t>.</w:t>
      </w:r>
      <w:r w:rsidR="008609E2">
        <w:rPr>
          <w:rFonts w:ascii="Cambria" w:hAnsi="Cambria" w:cs="Calibri"/>
          <w:b/>
          <w:sz w:val="22"/>
          <w:szCs w:val="22"/>
        </w:rPr>
        <w:tab/>
        <w:t xml:space="preserve">PUBLIC </w:t>
      </w:r>
      <w:r w:rsidR="00C65416">
        <w:rPr>
          <w:rFonts w:ascii="Cambria" w:hAnsi="Cambria" w:cs="Calibri"/>
          <w:b/>
          <w:sz w:val="22"/>
          <w:szCs w:val="22"/>
        </w:rPr>
        <w:t>COMMENT</w:t>
      </w:r>
      <w:r w:rsidR="00AF3872" w:rsidRPr="00BE2DF4">
        <w:rPr>
          <w:rFonts w:ascii="Cambria" w:hAnsi="Cambria" w:cs="Calibri"/>
          <w:sz w:val="22"/>
          <w:szCs w:val="22"/>
        </w:rPr>
        <w:t xml:space="preserve"> on matters </w:t>
      </w:r>
      <w:r w:rsidR="00AF3872" w:rsidRPr="00BE2DF4">
        <w:rPr>
          <w:rFonts w:ascii="Cambria" w:hAnsi="Cambria" w:cs="Calibri"/>
          <w:i/>
          <w:sz w:val="22"/>
          <w:szCs w:val="22"/>
        </w:rPr>
        <w:t>not</w:t>
      </w:r>
      <w:r w:rsidR="00AF3872" w:rsidRPr="00BE2DF4">
        <w:rPr>
          <w:rFonts w:ascii="Cambria" w:hAnsi="Cambria" w:cs="Calibri"/>
          <w:sz w:val="22"/>
          <w:szCs w:val="22"/>
        </w:rPr>
        <w:t xml:space="preserve"> on the agenda</w:t>
      </w:r>
    </w:p>
    <w:p w:rsidR="007108EF" w:rsidRDefault="007108EF" w:rsidP="007108EF">
      <w:pPr>
        <w:widowControl w:val="0"/>
        <w:autoSpaceDE w:val="0"/>
        <w:autoSpaceDN w:val="0"/>
        <w:adjustRightInd w:val="0"/>
        <w:jc w:val="both"/>
        <w:rPr>
          <w:rFonts w:ascii="Cambria" w:hAnsi="Cambria" w:cs="Calibri"/>
          <w:bCs/>
          <w:sz w:val="22"/>
          <w:szCs w:val="22"/>
        </w:rPr>
      </w:pPr>
      <w:r>
        <w:rPr>
          <w:rFonts w:ascii="Cambria" w:hAnsi="Cambria" w:cs="Calibri"/>
          <w:bCs/>
          <w:color w:val="000000"/>
          <w:sz w:val="22"/>
          <w:szCs w:val="22"/>
        </w:rPr>
        <w:tab/>
      </w:r>
      <w:r>
        <w:rPr>
          <w:rFonts w:ascii="Cambria" w:hAnsi="Cambria" w:cs="Calibri"/>
          <w:bCs/>
          <w:sz w:val="22"/>
          <w:szCs w:val="22"/>
        </w:rPr>
        <w:t>No public comments.</w:t>
      </w:r>
    </w:p>
    <w:p w:rsidR="007941A1" w:rsidRDefault="007941A1" w:rsidP="007108EF">
      <w:pPr>
        <w:widowControl w:val="0"/>
        <w:tabs>
          <w:tab w:val="left" w:pos="720"/>
        </w:tabs>
        <w:ind w:left="1440" w:right="810" w:hanging="1440"/>
        <w:rPr>
          <w:rFonts w:ascii="Cambria" w:hAnsi="Cambria" w:cs="Calibri"/>
          <w:bCs/>
          <w:color w:val="000000"/>
          <w:sz w:val="22"/>
          <w:szCs w:val="22"/>
        </w:rPr>
      </w:pPr>
    </w:p>
    <w:p w:rsidR="00AA2054" w:rsidRDefault="005F0E6D" w:rsidP="00CC6237">
      <w:pPr>
        <w:widowControl w:val="0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6</w:t>
      </w:r>
      <w:r w:rsidR="00E42969" w:rsidRPr="00BE2DF4">
        <w:rPr>
          <w:rFonts w:ascii="Cambria" w:hAnsi="Cambria" w:cs="Calibri"/>
          <w:b/>
          <w:sz w:val="22"/>
          <w:szCs w:val="22"/>
        </w:rPr>
        <w:t>.</w:t>
      </w:r>
      <w:r w:rsidR="00E42969" w:rsidRPr="00BE2DF4">
        <w:rPr>
          <w:rFonts w:ascii="Cambria" w:hAnsi="Cambria" w:cs="Calibri"/>
          <w:b/>
          <w:sz w:val="22"/>
          <w:szCs w:val="22"/>
        </w:rPr>
        <w:tab/>
        <w:t>RECOGNITIONS</w:t>
      </w:r>
    </w:p>
    <w:p w:rsidR="00685BBA" w:rsidRDefault="00685BBA" w:rsidP="00CC6237">
      <w:pPr>
        <w:widowControl w:val="0"/>
        <w:rPr>
          <w:rFonts w:ascii="Cambria" w:hAnsi="Cambria" w:cs="Calibri"/>
          <w:sz w:val="22"/>
          <w:szCs w:val="22"/>
        </w:rPr>
      </w:pPr>
    </w:p>
    <w:p w:rsidR="00155C61" w:rsidRDefault="005F0E6D" w:rsidP="00CC6237">
      <w:pPr>
        <w:widowControl w:val="0"/>
        <w:ind w:left="1440" w:hanging="72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6</w:t>
      </w:r>
      <w:r w:rsidR="00155C61" w:rsidRPr="00155C61">
        <w:rPr>
          <w:rFonts w:ascii="Cambria" w:hAnsi="Cambria" w:cs="Calibri"/>
          <w:b/>
          <w:sz w:val="22"/>
          <w:szCs w:val="22"/>
        </w:rPr>
        <w:t>.1</w:t>
      </w:r>
      <w:r w:rsidR="00155C61">
        <w:rPr>
          <w:rFonts w:ascii="Cambria" w:hAnsi="Cambria" w:cs="Calibri"/>
          <w:b/>
          <w:sz w:val="22"/>
          <w:szCs w:val="22"/>
        </w:rPr>
        <w:tab/>
      </w:r>
      <w:r w:rsidR="00155C61">
        <w:rPr>
          <w:rFonts w:ascii="Cambria" w:hAnsi="Cambria" w:cs="Calibri"/>
          <w:sz w:val="22"/>
          <w:szCs w:val="22"/>
        </w:rPr>
        <w:t xml:space="preserve">Recognition of Frederick Rutledge – Resolution </w:t>
      </w:r>
      <w:r w:rsidR="00420A1D">
        <w:rPr>
          <w:rFonts w:ascii="Cambria" w:hAnsi="Cambria" w:cs="Calibri"/>
          <w:sz w:val="22"/>
          <w:szCs w:val="22"/>
        </w:rPr>
        <w:t>N</w:t>
      </w:r>
      <w:r w:rsidR="00155C61">
        <w:rPr>
          <w:rFonts w:ascii="Cambria" w:hAnsi="Cambria" w:cs="Calibri"/>
          <w:sz w:val="22"/>
          <w:szCs w:val="22"/>
        </w:rPr>
        <w:t xml:space="preserve">o. 2017-18.7, Commendation for Dedicated Service, </w:t>
      </w:r>
      <w:r w:rsidR="007108EF">
        <w:rPr>
          <w:rFonts w:ascii="Cambria" w:hAnsi="Cambria" w:cs="Calibri"/>
          <w:sz w:val="22"/>
          <w:szCs w:val="22"/>
        </w:rPr>
        <w:t xml:space="preserve">Chairperson Cunningham read </w:t>
      </w:r>
      <w:r w:rsidR="00155C61">
        <w:rPr>
          <w:rFonts w:ascii="Cambria" w:hAnsi="Cambria" w:cs="Calibri"/>
          <w:sz w:val="22"/>
          <w:szCs w:val="22"/>
        </w:rPr>
        <w:t>Resolution</w:t>
      </w:r>
      <w:r w:rsidR="007108EF">
        <w:rPr>
          <w:rFonts w:ascii="Cambria" w:hAnsi="Cambria" w:cs="Calibri"/>
          <w:sz w:val="22"/>
          <w:szCs w:val="22"/>
        </w:rPr>
        <w:t xml:space="preserve"> number 2017-18.7.</w:t>
      </w:r>
      <w:r w:rsidR="001E035F">
        <w:rPr>
          <w:rFonts w:ascii="Cambria" w:hAnsi="Cambria" w:cs="Calibri"/>
          <w:sz w:val="22"/>
          <w:szCs w:val="22"/>
        </w:rPr>
        <w:t xml:space="preserve"> </w:t>
      </w:r>
    </w:p>
    <w:p w:rsidR="001A7606" w:rsidRDefault="001A7606" w:rsidP="00CC6237">
      <w:pPr>
        <w:widowControl w:val="0"/>
        <w:ind w:left="1440" w:hanging="720"/>
        <w:rPr>
          <w:rFonts w:ascii="Cambria" w:hAnsi="Cambria" w:cs="Calibri"/>
          <w:sz w:val="22"/>
          <w:szCs w:val="22"/>
        </w:rPr>
      </w:pPr>
    </w:p>
    <w:p w:rsidR="001A7606" w:rsidRPr="001A7606" w:rsidRDefault="00E4136C" w:rsidP="00E4136C">
      <w:pPr>
        <w:widowControl w:val="0"/>
        <w:ind w:left="144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Superintendent </w:t>
      </w:r>
      <w:r w:rsidR="001A7606">
        <w:rPr>
          <w:rFonts w:ascii="Cambria" w:hAnsi="Cambria" w:cs="Calibri"/>
          <w:sz w:val="22"/>
          <w:szCs w:val="22"/>
        </w:rPr>
        <w:t xml:space="preserve">Duncan recognized </w:t>
      </w:r>
      <w:r w:rsidR="007108EF">
        <w:rPr>
          <w:rFonts w:ascii="Cambria" w:hAnsi="Cambria" w:cs="Calibri"/>
          <w:sz w:val="22"/>
          <w:szCs w:val="22"/>
        </w:rPr>
        <w:t>Mr. Rutledge and thanked him for his dedication to the Tri-Valley ROP.</w:t>
      </w:r>
    </w:p>
    <w:p w:rsidR="007941A1" w:rsidRDefault="007941A1" w:rsidP="00CC6237">
      <w:pPr>
        <w:widowControl w:val="0"/>
        <w:rPr>
          <w:rFonts w:ascii="Cambria" w:hAnsi="Cambria" w:cs="Calibri"/>
          <w:sz w:val="22"/>
          <w:szCs w:val="22"/>
        </w:rPr>
      </w:pPr>
    </w:p>
    <w:p w:rsidR="008E6DC6" w:rsidRPr="00BE2DF4" w:rsidRDefault="005F0E6D" w:rsidP="00CC6237">
      <w:pPr>
        <w:widowControl w:val="0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7</w:t>
      </w:r>
      <w:r w:rsidR="008E6DC6" w:rsidRPr="00BE2DF4">
        <w:rPr>
          <w:rFonts w:ascii="Cambria" w:hAnsi="Cambria" w:cs="Calibri"/>
          <w:b/>
          <w:sz w:val="22"/>
          <w:szCs w:val="22"/>
        </w:rPr>
        <w:t>.</w:t>
      </w:r>
      <w:r w:rsidR="008E6DC6" w:rsidRPr="00BE2DF4">
        <w:rPr>
          <w:rFonts w:ascii="Cambria" w:hAnsi="Cambria" w:cs="Calibri"/>
          <w:b/>
          <w:sz w:val="22"/>
          <w:szCs w:val="22"/>
        </w:rPr>
        <w:tab/>
        <w:t>CONSENT CALENDAR</w:t>
      </w:r>
    </w:p>
    <w:p w:rsidR="005D0302" w:rsidRDefault="005D0302" w:rsidP="00CC6237">
      <w:pPr>
        <w:widowControl w:val="0"/>
        <w:ind w:left="720"/>
        <w:jc w:val="both"/>
        <w:rPr>
          <w:rFonts w:ascii="Cambria" w:hAnsi="Cambria" w:cs="Calibri"/>
          <w:b/>
          <w:sz w:val="22"/>
          <w:szCs w:val="22"/>
        </w:rPr>
      </w:pPr>
    </w:p>
    <w:p w:rsidR="007108EF" w:rsidRPr="00A15708" w:rsidRDefault="007108EF" w:rsidP="007108EF">
      <w:pPr>
        <w:widowControl w:val="0"/>
        <w:tabs>
          <w:tab w:val="left" w:pos="1440"/>
          <w:tab w:val="left" w:pos="2160"/>
          <w:tab w:val="center" w:pos="2880"/>
          <w:tab w:val="center" w:pos="3960"/>
          <w:tab w:val="center" w:pos="5040"/>
          <w:tab w:val="center" w:pos="6030"/>
          <w:tab w:val="center" w:pos="7020"/>
          <w:tab w:val="center" w:pos="8190"/>
        </w:tabs>
        <w:ind w:left="720"/>
        <w:jc w:val="both"/>
        <w:rPr>
          <w:rFonts w:ascii="Cambria" w:hAnsi="Cambria" w:cs="Calibri"/>
          <w:sz w:val="21"/>
          <w:szCs w:val="21"/>
        </w:rPr>
      </w:pPr>
      <w:r w:rsidRPr="00A15708">
        <w:rPr>
          <w:rFonts w:ascii="Cambria" w:hAnsi="Cambria" w:cs="Calibri"/>
          <w:i/>
          <w:sz w:val="21"/>
          <w:szCs w:val="21"/>
          <w:u w:val="single"/>
        </w:rPr>
        <w:t>Moved</w:t>
      </w:r>
      <w:r w:rsidRPr="00A15708">
        <w:rPr>
          <w:rFonts w:ascii="Cambria" w:hAnsi="Cambria" w:cs="Calibri"/>
          <w:i/>
          <w:sz w:val="21"/>
          <w:szCs w:val="21"/>
        </w:rPr>
        <w:tab/>
      </w:r>
      <w:r w:rsidRPr="00A15708">
        <w:rPr>
          <w:rFonts w:ascii="Cambria" w:hAnsi="Cambria" w:cs="Calibri"/>
          <w:i/>
          <w:sz w:val="21"/>
          <w:szCs w:val="21"/>
        </w:rPr>
        <w:tab/>
      </w:r>
      <w:r w:rsidRPr="00A15708">
        <w:rPr>
          <w:rFonts w:ascii="Cambria" w:hAnsi="Cambria" w:cs="Calibri"/>
          <w:i/>
          <w:sz w:val="21"/>
          <w:szCs w:val="21"/>
          <w:u w:val="single"/>
        </w:rPr>
        <w:t>Seconded</w:t>
      </w:r>
      <w:r w:rsidRPr="00A15708">
        <w:rPr>
          <w:rFonts w:ascii="Cambria" w:hAnsi="Cambria" w:cs="Calibri"/>
          <w:i/>
          <w:sz w:val="21"/>
          <w:szCs w:val="21"/>
        </w:rPr>
        <w:tab/>
      </w:r>
      <w:r w:rsidRPr="00A15708">
        <w:rPr>
          <w:rFonts w:ascii="Cambria" w:hAnsi="Cambria" w:cs="Calibri"/>
          <w:i/>
          <w:sz w:val="21"/>
          <w:szCs w:val="21"/>
          <w:u w:val="single"/>
        </w:rPr>
        <w:t>Ayes</w:t>
      </w:r>
      <w:r w:rsidRPr="00A15708">
        <w:rPr>
          <w:rFonts w:ascii="Cambria" w:hAnsi="Cambria" w:cs="Calibri"/>
          <w:i/>
          <w:sz w:val="21"/>
          <w:szCs w:val="21"/>
        </w:rPr>
        <w:tab/>
      </w:r>
      <w:r w:rsidRPr="00A15708">
        <w:rPr>
          <w:rFonts w:ascii="Cambria" w:hAnsi="Cambria" w:cs="Calibri"/>
          <w:i/>
          <w:sz w:val="21"/>
          <w:szCs w:val="21"/>
          <w:u w:val="single"/>
        </w:rPr>
        <w:t>Noes</w:t>
      </w:r>
      <w:r w:rsidRPr="00A15708">
        <w:rPr>
          <w:rFonts w:ascii="Cambria" w:hAnsi="Cambria" w:cs="Calibri"/>
          <w:sz w:val="21"/>
          <w:szCs w:val="21"/>
        </w:rPr>
        <w:tab/>
      </w:r>
      <w:r w:rsidRPr="00A15708">
        <w:rPr>
          <w:rFonts w:ascii="Cambria" w:hAnsi="Cambria" w:cs="Calibri"/>
          <w:i/>
          <w:sz w:val="21"/>
          <w:szCs w:val="21"/>
          <w:u w:val="single"/>
        </w:rPr>
        <w:t>Abstain</w:t>
      </w:r>
      <w:r w:rsidRPr="00A15708">
        <w:rPr>
          <w:rFonts w:ascii="Cambria" w:hAnsi="Cambria" w:cs="Calibri"/>
          <w:i/>
          <w:sz w:val="21"/>
          <w:szCs w:val="21"/>
        </w:rPr>
        <w:tab/>
      </w:r>
      <w:r w:rsidRPr="00A15708">
        <w:rPr>
          <w:rFonts w:ascii="Cambria" w:hAnsi="Cambria" w:cs="Calibri"/>
          <w:i/>
          <w:sz w:val="21"/>
          <w:szCs w:val="21"/>
          <w:u w:val="single"/>
        </w:rPr>
        <w:t>Absent</w:t>
      </w:r>
    </w:p>
    <w:p w:rsidR="007108EF" w:rsidRDefault="007108EF" w:rsidP="007108EF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1"/>
          <w:szCs w:val="21"/>
        </w:rPr>
        <w:tab/>
        <w:t>Rogge</w:t>
      </w:r>
      <w:r>
        <w:rPr>
          <w:rFonts w:ascii="Cambria" w:hAnsi="Cambria" w:cs="Calibri"/>
          <w:sz w:val="21"/>
          <w:szCs w:val="21"/>
        </w:rPr>
        <w:tab/>
      </w:r>
      <w:r w:rsidRPr="00A15708">
        <w:rPr>
          <w:rFonts w:ascii="Cambria" w:hAnsi="Cambria" w:cs="Calibri"/>
          <w:sz w:val="21"/>
          <w:szCs w:val="21"/>
        </w:rPr>
        <w:t xml:space="preserve"> </w:t>
      </w:r>
      <w:r>
        <w:rPr>
          <w:rFonts w:ascii="Cambria" w:hAnsi="Cambria" w:cs="Calibri"/>
          <w:sz w:val="21"/>
          <w:szCs w:val="21"/>
        </w:rPr>
        <w:t xml:space="preserve">     </w:t>
      </w:r>
      <w:r>
        <w:rPr>
          <w:rFonts w:ascii="Cambria" w:hAnsi="Cambria" w:cs="Calibri"/>
          <w:sz w:val="21"/>
          <w:szCs w:val="21"/>
        </w:rPr>
        <w:tab/>
        <w:t>Cunningham</w:t>
      </w:r>
      <w:r w:rsidRPr="00A15708">
        <w:rPr>
          <w:rFonts w:ascii="Cambria" w:hAnsi="Cambria" w:cs="Calibri"/>
          <w:sz w:val="21"/>
          <w:szCs w:val="21"/>
        </w:rPr>
        <w:tab/>
        <w:t xml:space="preserve">         </w:t>
      </w:r>
      <w:r>
        <w:rPr>
          <w:rFonts w:ascii="Cambria" w:hAnsi="Cambria" w:cs="Calibri"/>
          <w:sz w:val="21"/>
          <w:szCs w:val="21"/>
        </w:rPr>
        <w:t>2</w:t>
      </w:r>
      <w:r w:rsidRPr="00A15708">
        <w:rPr>
          <w:rFonts w:ascii="Cambria" w:hAnsi="Cambria" w:cs="Calibri"/>
          <w:sz w:val="21"/>
          <w:szCs w:val="21"/>
        </w:rPr>
        <w:tab/>
      </w:r>
      <w:r w:rsidRPr="00A15708">
        <w:rPr>
          <w:rFonts w:ascii="Cambria" w:hAnsi="Cambria" w:cs="Calibri"/>
          <w:sz w:val="21"/>
          <w:szCs w:val="21"/>
        </w:rPr>
        <w:tab/>
        <w:t>0</w:t>
      </w:r>
      <w:r w:rsidRPr="00A15708">
        <w:rPr>
          <w:rFonts w:ascii="Cambria" w:hAnsi="Cambria" w:cs="Calibri"/>
          <w:sz w:val="21"/>
          <w:szCs w:val="21"/>
        </w:rPr>
        <w:tab/>
        <w:t>0</w:t>
      </w:r>
      <w:r w:rsidRPr="00A15708">
        <w:rPr>
          <w:rFonts w:ascii="Cambria" w:hAnsi="Cambria" w:cs="Calibri"/>
          <w:sz w:val="21"/>
          <w:szCs w:val="21"/>
        </w:rPr>
        <w:tab/>
        <w:t xml:space="preserve">     </w:t>
      </w:r>
      <w:r>
        <w:rPr>
          <w:rFonts w:ascii="Cambria" w:hAnsi="Cambria" w:cs="Calibri"/>
          <w:sz w:val="21"/>
          <w:szCs w:val="21"/>
        </w:rPr>
        <w:t>1</w:t>
      </w:r>
    </w:p>
    <w:p w:rsidR="007108EF" w:rsidRDefault="007108EF" w:rsidP="00CC6237">
      <w:pPr>
        <w:widowControl w:val="0"/>
        <w:ind w:left="720"/>
        <w:jc w:val="both"/>
        <w:rPr>
          <w:rFonts w:ascii="Cambria" w:hAnsi="Cambria" w:cs="Calibri"/>
          <w:b/>
          <w:sz w:val="22"/>
          <w:szCs w:val="22"/>
        </w:rPr>
      </w:pPr>
    </w:p>
    <w:p w:rsidR="007108EF" w:rsidRDefault="007108EF" w:rsidP="00CC6237">
      <w:pPr>
        <w:widowControl w:val="0"/>
        <w:ind w:left="720"/>
        <w:jc w:val="both"/>
        <w:rPr>
          <w:rFonts w:ascii="Cambria" w:hAnsi="Cambria" w:cs="Calibri"/>
          <w:b/>
          <w:sz w:val="22"/>
          <w:szCs w:val="22"/>
        </w:rPr>
      </w:pPr>
    </w:p>
    <w:p w:rsidR="0044046F" w:rsidRPr="00BE2DF4" w:rsidRDefault="0044046F" w:rsidP="00CC6237">
      <w:pPr>
        <w:widowControl w:val="0"/>
        <w:ind w:left="720"/>
        <w:jc w:val="both"/>
        <w:rPr>
          <w:rFonts w:ascii="Cambria" w:hAnsi="Cambria" w:cs="Calibri"/>
          <w:b/>
          <w:sz w:val="22"/>
          <w:szCs w:val="22"/>
        </w:rPr>
      </w:pPr>
      <w:r w:rsidRPr="00BE2DF4">
        <w:rPr>
          <w:rFonts w:ascii="Cambria" w:hAnsi="Cambria" w:cs="Calibri"/>
          <w:b/>
          <w:sz w:val="22"/>
          <w:szCs w:val="22"/>
        </w:rPr>
        <w:t>CONSENT - MOTIONS</w:t>
      </w:r>
    </w:p>
    <w:p w:rsidR="004F5E62" w:rsidRPr="00BE2DF4" w:rsidRDefault="004F5E62" w:rsidP="00CC6237">
      <w:pPr>
        <w:widowControl w:val="0"/>
        <w:ind w:left="1440" w:hanging="720"/>
        <w:jc w:val="both"/>
        <w:rPr>
          <w:rFonts w:ascii="Cambria" w:hAnsi="Cambria" w:cs="Calibri"/>
          <w:b/>
          <w:sz w:val="22"/>
          <w:szCs w:val="22"/>
        </w:rPr>
      </w:pPr>
    </w:p>
    <w:p w:rsidR="00837576" w:rsidRPr="00BE2DF4" w:rsidRDefault="005F0E6D" w:rsidP="00CC6237">
      <w:pPr>
        <w:widowControl w:val="0"/>
        <w:ind w:left="1440" w:hanging="720"/>
        <w:jc w:val="both"/>
        <w:rPr>
          <w:rFonts w:ascii="Cambria" w:hAnsi="Cambria" w:cs="Calibri"/>
          <w:b/>
          <w:sz w:val="22"/>
          <w:szCs w:val="22"/>
          <w:u w:val="single"/>
        </w:rPr>
      </w:pPr>
      <w:r>
        <w:rPr>
          <w:rFonts w:ascii="Cambria" w:hAnsi="Cambria" w:cs="Calibri"/>
          <w:b/>
          <w:sz w:val="22"/>
          <w:szCs w:val="22"/>
        </w:rPr>
        <w:t>7</w:t>
      </w:r>
      <w:r w:rsidR="008E6DC6" w:rsidRPr="00BE2DF4">
        <w:rPr>
          <w:rFonts w:ascii="Cambria" w:hAnsi="Cambria" w:cs="Calibri"/>
          <w:b/>
          <w:sz w:val="22"/>
          <w:szCs w:val="22"/>
        </w:rPr>
        <w:t>.1</w:t>
      </w:r>
      <w:r w:rsidR="008E6DC6" w:rsidRPr="00BE2DF4">
        <w:rPr>
          <w:rFonts w:ascii="Cambria" w:hAnsi="Cambria" w:cs="Calibri"/>
          <w:b/>
          <w:sz w:val="22"/>
          <w:szCs w:val="22"/>
        </w:rPr>
        <w:tab/>
      </w:r>
      <w:r w:rsidR="00980C14" w:rsidRPr="00BE2DF4">
        <w:rPr>
          <w:rFonts w:ascii="Cambria" w:hAnsi="Cambria" w:cs="Calibri"/>
          <w:b/>
          <w:sz w:val="22"/>
          <w:szCs w:val="22"/>
          <w:u w:val="single"/>
        </w:rPr>
        <w:t xml:space="preserve">Approval of Minutes </w:t>
      </w:r>
      <w:r w:rsidR="00C83A1B" w:rsidRPr="00BE2DF4">
        <w:rPr>
          <w:rFonts w:ascii="Cambria" w:hAnsi="Cambria" w:cs="Calibri"/>
          <w:b/>
          <w:sz w:val="22"/>
          <w:szCs w:val="22"/>
          <w:u w:val="single"/>
        </w:rPr>
        <w:t>from</w:t>
      </w:r>
      <w:r w:rsidR="00980C14" w:rsidRPr="00BE2DF4">
        <w:rPr>
          <w:rFonts w:ascii="Cambria" w:hAnsi="Cambria" w:cs="Calibri"/>
          <w:b/>
          <w:sz w:val="22"/>
          <w:szCs w:val="22"/>
          <w:u w:val="single"/>
        </w:rPr>
        <w:t xml:space="preserve"> the </w:t>
      </w:r>
      <w:r w:rsidR="0052390C">
        <w:rPr>
          <w:rFonts w:ascii="Cambria" w:hAnsi="Cambria" w:cs="Calibri"/>
          <w:b/>
          <w:sz w:val="22"/>
          <w:szCs w:val="22"/>
          <w:u w:val="single"/>
        </w:rPr>
        <w:t xml:space="preserve">Regular </w:t>
      </w:r>
      <w:r w:rsidR="00E64786" w:rsidRPr="00BE2DF4">
        <w:rPr>
          <w:rFonts w:ascii="Cambria" w:hAnsi="Cambria" w:cs="Calibri"/>
          <w:b/>
          <w:sz w:val="22"/>
          <w:szCs w:val="22"/>
          <w:u w:val="single"/>
        </w:rPr>
        <w:t>Board</w:t>
      </w:r>
      <w:r w:rsidR="00782999" w:rsidRPr="00BE2DF4">
        <w:rPr>
          <w:rFonts w:ascii="Cambria" w:hAnsi="Cambria" w:cs="Calibri"/>
          <w:b/>
          <w:sz w:val="22"/>
          <w:szCs w:val="22"/>
          <w:u w:val="single"/>
        </w:rPr>
        <w:t xml:space="preserve"> </w:t>
      </w:r>
      <w:r w:rsidR="00980C14" w:rsidRPr="00BE2DF4">
        <w:rPr>
          <w:rFonts w:ascii="Cambria" w:hAnsi="Cambria" w:cs="Calibri"/>
          <w:b/>
          <w:sz w:val="22"/>
          <w:szCs w:val="22"/>
          <w:u w:val="single"/>
        </w:rPr>
        <w:t xml:space="preserve">Meeting of </w:t>
      </w:r>
      <w:r w:rsidR="007025FC">
        <w:rPr>
          <w:rFonts w:ascii="Cambria" w:hAnsi="Cambria" w:cs="Calibri"/>
          <w:b/>
          <w:sz w:val="22"/>
          <w:szCs w:val="22"/>
          <w:u w:val="single"/>
        </w:rPr>
        <w:t>September</w:t>
      </w:r>
      <w:r w:rsidR="007D2DE7" w:rsidRPr="00BE2DF4">
        <w:rPr>
          <w:rFonts w:ascii="Cambria" w:hAnsi="Cambria" w:cs="Calibri"/>
          <w:b/>
          <w:sz w:val="22"/>
          <w:szCs w:val="22"/>
          <w:u w:val="single"/>
        </w:rPr>
        <w:t xml:space="preserve"> </w:t>
      </w:r>
      <w:r w:rsidR="00704C2B">
        <w:rPr>
          <w:rFonts w:ascii="Cambria" w:hAnsi="Cambria" w:cs="Calibri"/>
          <w:b/>
          <w:sz w:val="22"/>
          <w:szCs w:val="22"/>
          <w:u w:val="single"/>
        </w:rPr>
        <w:t>6</w:t>
      </w:r>
      <w:r w:rsidR="00980C14" w:rsidRPr="00BE2DF4">
        <w:rPr>
          <w:rFonts w:ascii="Cambria" w:hAnsi="Cambria" w:cs="Calibri"/>
          <w:b/>
          <w:sz w:val="22"/>
          <w:szCs w:val="22"/>
          <w:u w:val="single"/>
        </w:rPr>
        <w:t xml:space="preserve">, </w:t>
      </w:r>
      <w:r w:rsidR="00021223">
        <w:rPr>
          <w:rFonts w:ascii="Cambria" w:hAnsi="Cambria" w:cs="Calibri"/>
          <w:b/>
          <w:sz w:val="22"/>
          <w:szCs w:val="22"/>
          <w:u w:val="single"/>
        </w:rPr>
        <w:t>201</w:t>
      </w:r>
      <w:r w:rsidR="00704C2B">
        <w:rPr>
          <w:rFonts w:ascii="Cambria" w:hAnsi="Cambria" w:cs="Calibri"/>
          <w:b/>
          <w:sz w:val="22"/>
          <w:szCs w:val="22"/>
          <w:u w:val="single"/>
        </w:rPr>
        <w:t>7</w:t>
      </w:r>
    </w:p>
    <w:p w:rsidR="00CE6F44" w:rsidRDefault="00CE6F44" w:rsidP="00CC6237">
      <w:pPr>
        <w:widowControl w:val="0"/>
        <w:ind w:left="1440"/>
        <w:rPr>
          <w:rFonts w:ascii="Cambria" w:hAnsi="Cambria" w:cs="Calibri"/>
          <w:b/>
          <w:sz w:val="22"/>
          <w:szCs w:val="22"/>
        </w:rPr>
      </w:pPr>
    </w:p>
    <w:p w:rsidR="001B50F6" w:rsidRPr="00BE2DF4" w:rsidRDefault="005F0E6D" w:rsidP="00CC6237">
      <w:pPr>
        <w:widowControl w:val="0"/>
        <w:ind w:left="1440" w:hanging="720"/>
        <w:rPr>
          <w:rFonts w:ascii="Cambria" w:hAnsi="Cambria" w:cs="Calibri"/>
          <w:b/>
          <w:sz w:val="22"/>
          <w:szCs w:val="22"/>
          <w:u w:val="single"/>
        </w:rPr>
      </w:pPr>
      <w:r>
        <w:rPr>
          <w:rFonts w:ascii="Cambria" w:hAnsi="Cambria" w:cs="Calibri"/>
          <w:b/>
          <w:sz w:val="22"/>
          <w:szCs w:val="22"/>
        </w:rPr>
        <w:t>7</w:t>
      </w:r>
      <w:r w:rsidR="00F556E2" w:rsidRPr="00BE2DF4">
        <w:rPr>
          <w:rFonts w:ascii="Cambria" w:hAnsi="Cambria" w:cs="Calibri"/>
          <w:b/>
          <w:sz w:val="22"/>
          <w:szCs w:val="22"/>
        </w:rPr>
        <w:t>.2</w:t>
      </w:r>
      <w:r w:rsidR="00F556E2" w:rsidRPr="00BE2DF4">
        <w:rPr>
          <w:rFonts w:ascii="Cambria" w:hAnsi="Cambria" w:cs="Calibri"/>
          <w:b/>
          <w:sz w:val="22"/>
          <w:szCs w:val="22"/>
        </w:rPr>
        <w:tab/>
      </w:r>
      <w:r w:rsidR="00C65416" w:rsidRPr="00C65416">
        <w:rPr>
          <w:rFonts w:ascii="Cambria" w:hAnsi="Cambria" w:cs="Calibri"/>
          <w:b/>
          <w:sz w:val="22"/>
          <w:szCs w:val="22"/>
          <w:u w:val="single"/>
        </w:rPr>
        <w:t>A</w:t>
      </w:r>
      <w:r w:rsidR="001B50F6" w:rsidRPr="00BE2DF4">
        <w:rPr>
          <w:rFonts w:ascii="Cambria" w:hAnsi="Cambria" w:cs="Calibri"/>
          <w:b/>
          <w:sz w:val="22"/>
          <w:szCs w:val="22"/>
          <w:u w:val="single"/>
        </w:rPr>
        <w:t>pprov</w:t>
      </w:r>
      <w:r w:rsidR="007762CD" w:rsidRPr="00BE2DF4">
        <w:rPr>
          <w:rFonts w:ascii="Cambria" w:hAnsi="Cambria" w:cs="Calibri"/>
          <w:b/>
          <w:sz w:val="22"/>
          <w:szCs w:val="22"/>
          <w:u w:val="single"/>
        </w:rPr>
        <w:t xml:space="preserve">al of Bill and Salary </w:t>
      </w:r>
      <w:r w:rsidR="00730537">
        <w:rPr>
          <w:rFonts w:ascii="Cambria" w:hAnsi="Cambria" w:cs="Calibri"/>
          <w:b/>
          <w:sz w:val="22"/>
          <w:szCs w:val="22"/>
          <w:u w:val="single"/>
        </w:rPr>
        <w:t>Reports</w:t>
      </w:r>
      <w:r w:rsidR="007762CD" w:rsidRPr="00BE2DF4">
        <w:rPr>
          <w:rFonts w:ascii="Cambria" w:hAnsi="Cambria" w:cs="Calibri"/>
          <w:b/>
          <w:sz w:val="22"/>
          <w:szCs w:val="22"/>
          <w:u w:val="single"/>
        </w:rPr>
        <w:t xml:space="preserve"> – </w:t>
      </w:r>
      <w:r w:rsidR="00704C2B">
        <w:rPr>
          <w:rFonts w:ascii="Cambria" w:hAnsi="Cambria" w:cs="Calibri"/>
          <w:b/>
          <w:sz w:val="22"/>
          <w:szCs w:val="22"/>
          <w:u w:val="single"/>
        </w:rPr>
        <w:t>September</w:t>
      </w:r>
      <w:r w:rsidR="0052390C">
        <w:rPr>
          <w:rFonts w:ascii="Cambria" w:hAnsi="Cambria" w:cs="Calibri"/>
          <w:b/>
          <w:sz w:val="22"/>
          <w:szCs w:val="22"/>
          <w:u w:val="single"/>
        </w:rPr>
        <w:t xml:space="preserve"> 1 - </w:t>
      </w:r>
      <w:r w:rsidR="00945EC3">
        <w:rPr>
          <w:rFonts w:ascii="Cambria" w:hAnsi="Cambria" w:cs="Calibri"/>
          <w:b/>
          <w:sz w:val="22"/>
          <w:szCs w:val="22"/>
          <w:u w:val="single"/>
        </w:rPr>
        <w:t xml:space="preserve">November </w:t>
      </w:r>
      <w:r w:rsidR="0052390C">
        <w:rPr>
          <w:rFonts w:ascii="Cambria" w:hAnsi="Cambria" w:cs="Calibri"/>
          <w:b/>
          <w:sz w:val="22"/>
          <w:szCs w:val="22"/>
          <w:u w:val="single"/>
        </w:rPr>
        <w:t xml:space="preserve">30, </w:t>
      </w:r>
      <w:r w:rsidR="00945EC3">
        <w:rPr>
          <w:rFonts w:ascii="Cambria" w:hAnsi="Cambria" w:cs="Calibri"/>
          <w:b/>
          <w:sz w:val="22"/>
          <w:szCs w:val="22"/>
          <w:u w:val="single"/>
        </w:rPr>
        <w:t>201</w:t>
      </w:r>
      <w:r w:rsidR="00704C2B">
        <w:rPr>
          <w:rFonts w:ascii="Cambria" w:hAnsi="Cambria" w:cs="Calibri"/>
          <w:b/>
          <w:sz w:val="22"/>
          <w:szCs w:val="22"/>
          <w:u w:val="single"/>
        </w:rPr>
        <w:t>7</w:t>
      </w:r>
    </w:p>
    <w:p w:rsidR="00CE6F44" w:rsidRDefault="001B50F6" w:rsidP="00CC6237">
      <w:pPr>
        <w:widowControl w:val="0"/>
        <w:ind w:left="1440" w:hanging="720"/>
        <w:rPr>
          <w:rFonts w:ascii="Cambria" w:hAnsi="Cambria" w:cs="Calibri"/>
          <w:sz w:val="22"/>
          <w:szCs w:val="22"/>
        </w:rPr>
      </w:pPr>
      <w:r w:rsidRPr="00BE2DF4">
        <w:rPr>
          <w:rFonts w:ascii="Cambria" w:hAnsi="Cambria" w:cs="Calibri"/>
          <w:sz w:val="22"/>
          <w:szCs w:val="22"/>
        </w:rPr>
        <w:tab/>
      </w:r>
    </w:p>
    <w:p w:rsidR="0052390C" w:rsidRDefault="005F0E6D" w:rsidP="00CC6237">
      <w:pPr>
        <w:widowControl w:val="0"/>
        <w:ind w:left="1440" w:hanging="720"/>
        <w:rPr>
          <w:rFonts w:ascii="Cambria" w:hAnsi="Cambria" w:cs="Calibri"/>
          <w:b/>
          <w:sz w:val="22"/>
          <w:szCs w:val="22"/>
          <w:u w:val="single"/>
        </w:rPr>
      </w:pPr>
      <w:r>
        <w:rPr>
          <w:rFonts w:ascii="Cambria" w:hAnsi="Cambria" w:cs="Calibri"/>
          <w:b/>
          <w:sz w:val="22"/>
          <w:szCs w:val="22"/>
        </w:rPr>
        <w:t>7</w:t>
      </w:r>
      <w:r w:rsidR="00842F5A" w:rsidRPr="00BE2DF4">
        <w:rPr>
          <w:rFonts w:ascii="Cambria" w:hAnsi="Cambria" w:cs="Calibri"/>
          <w:b/>
          <w:sz w:val="22"/>
          <w:szCs w:val="22"/>
        </w:rPr>
        <w:t>.</w:t>
      </w:r>
      <w:r w:rsidR="00C65416">
        <w:rPr>
          <w:rFonts w:ascii="Cambria" w:hAnsi="Cambria" w:cs="Calibri"/>
          <w:b/>
          <w:sz w:val="22"/>
          <w:szCs w:val="22"/>
        </w:rPr>
        <w:t>3</w:t>
      </w:r>
      <w:r w:rsidR="00842F5A" w:rsidRPr="00BE2DF4">
        <w:rPr>
          <w:rFonts w:ascii="Cambria" w:hAnsi="Cambria" w:cs="Calibri"/>
          <w:b/>
          <w:sz w:val="22"/>
          <w:szCs w:val="22"/>
        </w:rPr>
        <w:tab/>
      </w:r>
      <w:r w:rsidR="00842F5A" w:rsidRPr="00BE2DF4">
        <w:rPr>
          <w:rFonts w:ascii="Cambria" w:hAnsi="Cambria" w:cs="Calibri"/>
          <w:b/>
          <w:sz w:val="22"/>
          <w:szCs w:val="22"/>
          <w:u w:val="single"/>
        </w:rPr>
        <w:t>Approval of Purchase Order Summary</w:t>
      </w:r>
      <w:r w:rsidR="00C97DD0" w:rsidRPr="00BE2DF4">
        <w:rPr>
          <w:rFonts w:ascii="Cambria" w:hAnsi="Cambria" w:cs="Calibri"/>
          <w:b/>
          <w:sz w:val="22"/>
          <w:szCs w:val="22"/>
          <w:u w:val="single"/>
        </w:rPr>
        <w:t xml:space="preserve"> – </w:t>
      </w:r>
      <w:r w:rsidR="0052390C">
        <w:rPr>
          <w:rFonts w:ascii="Cambria" w:hAnsi="Cambria" w:cs="Calibri"/>
          <w:b/>
          <w:sz w:val="22"/>
          <w:szCs w:val="22"/>
          <w:u w:val="single"/>
        </w:rPr>
        <w:t>September 1 - November 30, 2017</w:t>
      </w:r>
    </w:p>
    <w:p w:rsidR="00CE6F44" w:rsidRPr="00EC164F" w:rsidRDefault="00CE6F44" w:rsidP="00CC6237">
      <w:pPr>
        <w:widowControl w:val="0"/>
        <w:ind w:left="1440" w:hanging="720"/>
        <w:rPr>
          <w:rFonts w:ascii="Cambria" w:hAnsi="Cambria" w:cs="Calibri"/>
          <w:sz w:val="22"/>
          <w:szCs w:val="22"/>
        </w:rPr>
      </w:pPr>
    </w:p>
    <w:p w:rsidR="00FB0009" w:rsidRDefault="005F0E6D" w:rsidP="00CC6237">
      <w:pPr>
        <w:widowControl w:val="0"/>
        <w:ind w:left="1440" w:hanging="720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7</w:t>
      </w:r>
      <w:r w:rsidR="00336883" w:rsidRPr="00336883">
        <w:rPr>
          <w:rFonts w:ascii="Cambria" w:hAnsi="Cambria" w:cs="Calibri"/>
          <w:b/>
          <w:sz w:val="22"/>
          <w:szCs w:val="22"/>
        </w:rPr>
        <w:t>.</w:t>
      </w:r>
      <w:r w:rsidR="00C65416">
        <w:rPr>
          <w:rFonts w:ascii="Cambria" w:hAnsi="Cambria" w:cs="Calibri"/>
          <w:b/>
          <w:sz w:val="22"/>
          <w:szCs w:val="22"/>
        </w:rPr>
        <w:t>4</w:t>
      </w:r>
      <w:r w:rsidR="00336883">
        <w:rPr>
          <w:rFonts w:ascii="Cambria" w:hAnsi="Cambria" w:cs="Calibri"/>
          <w:b/>
          <w:sz w:val="22"/>
          <w:szCs w:val="22"/>
        </w:rPr>
        <w:tab/>
      </w:r>
      <w:r w:rsidR="00450BC4" w:rsidRPr="0026321B">
        <w:rPr>
          <w:rFonts w:ascii="Cambria" w:hAnsi="Cambria" w:cs="Calibri"/>
          <w:b/>
          <w:sz w:val="22"/>
          <w:szCs w:val="22"/>
          <w:u w:val="single"/>
        </w:rPr>
        <w:t>Approval of</w:t>
      </w:r>
      <w:r w:rsidR="004F02EF" w:rsidRPr="0026321B">
        <w:rPr>
          <w:rFonts w:ascii="Cambria" w:hAnsi="Cambria" w:cs="Calibri"/>
          <w:b/>
          <w:sz w:val="22"/>
          <w:szCs w:val="22"/>
          <w:u w:val="single"/>
        </w:rPr>
        <w:t xml:space="preserve"> the</w:t>
      </w:r>
      <w:r w:rsidR="00450BC4" w:rsidRPr="0026321B">
        <w:rPr>
          <w:rFonts w:ascii="Cambria" w:hAnsi="Cambria" w:cs="Calibri"/>
          <w:b/>
          <w:sz w:val="22"/>
          <w:szCs w:val="22"/>
          <w:u w:val="single"/>
        </w:rPr>
        <w:t xml:space="preserve"> </w:t>
      </w:r>
      <w:r w:rsidR="00566A1A" w:rsidRPr="0026321B">
        <w:rPr>
          <w:rFonts w:ascii="Cambria" w:hAnsi="Cambria" w:cs="Calibri"/>
          <w:b/>
          <w:sz w:val="22"/>
          <w:szCs w:val="22"/>
          <w:u w:val="single"/>
        </w:rPr>
        <w:t xml:space="preserve">CTE </w:t>
      </w:r>
      <w:r w:rsidR="007B54F2" w:rsidRPr="0026321B">
        <w:rPr>
          <w:rFonts w:ascii="Cambria" w:hAnsi="Cambria" w:cs="Calibri"/>
          <w:b/>
          <w:sz w:val="22"/>
          <w:szCs w:val="22"/>
          <w:u w:val="single"/>
        </w:rPr>
        <w:t xml:space="preserve">Employer </w:t>
      </w:r>
      <w:r w:rsidR="00112BA0" w:rsidRPr="0026321B">
        <w:rPr>
          <w:rFonts w:ascii="Cambria" w:hAnsi="Cambria" w:cs="Calibri"/>
          <w:b/>
          <w:sz w:val="22"/>
          <w:szCs w:val="22"/>
          <w:u w:val="single"/>
        </w:rPr>
        <w:t xml:space="preserve">Industry Sector Advisory </w:t>
      </w:r>
      <w:r w:rsidR="00E63180" w:rsidRPr="0026321B">
        <w:rPr>
          <w:rFonts w:ascii="Cambria" w:hAnsi="Cambria" w:cs="Calibri"/>
          <w:b/>
          <w:sz w:val="22"/>
          <w:szCs w:val="22"/>
          <w:u w:val="single"/>
        </w:rPr>
        <w:t>Committee</w:t>
      </w:r>
      <w:r w:rsidR="00827F96" w:rsidRPr="0026321B">
        <w:rPr>
          <w:rFonts w:ascii="Cambria" w:hAnsi="Cambria" w:cs="Calibri"/>
          <w:b/>
          <w:sz w:val="22"/>
          <w:szCs w:val="22"/>
          <w:u w:val="single"/>
        </w:rPr>
        <w:t xml:space="preserve"> </w:t>
      </w:r>
      <w:r w:rsidR="000E6CD6" w:rsidRPr="0026321B">
        <w:rPr>
          <w:rFonts w:ascii="Cambria" w:hAnsi="Cambria" w:cs="Calibri"/>
          <w:b/>
          <w:sz w:val="22"/>
          <w:szCs w:val="22"/>
          <w:u w:val="single"/>
        </w:rPr>
        <w:t>201</w:t>
      </w:r>
      <w:r w:rsidR="00704C2B">
        <w:rPr>
          <w:rFonts w:ascii="Cambria" w:hAnsi="Cambria" w:cs="Calibri"/>
          <w:b/>
          <w:sz w:val="22"/>
          <w:szCs w:val="22"/>
          <w:u w:val="single"/>
        </w:rPr>
        <w:t>7</w:t>
      </w:r>
      <w:r w:rsidR="000E6CD6" w:rsidRPr="0026321B">
        <w:rPr>
          <w:rFonts w:ascii="Cambria" w:hAnsi="Cambria" w:cs="Calibri"/>
          <w:b/>
          <w:sz w:val="22"/>
          <w:szCs w:val="22"/>
          <w:u w:val="single"/>
        </w:rPr>
        <w:t>-201</w:t>
      </w:r>
      <w:r w:rsidR="00704C2B">
        <w:rPr>
          <w:rFonts w:ascii="Cambria" w:hAnsi="Cambria" w:cs="Calibri"/>
          <w:b/>
          <w:sz w:val="22"/>
          <w:szCs w:val="22"/>
          <w:u w:val="single"/>
        </w:rPr>
        <w:t>8</w:t>
      </w:r>
    </w:p>
    <w:p w:rsidR="00566A1A" w:rsidRDefault="00566A1A" w:rsidP="00CC6237">
      <w:pPr>
        <w:widowControl w:val="0"/>
        <w:ind w:left="1440" w:hanging="72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ab/>
      </w:r>
      <w:r w:rsidRPr="00BE2DF4">
        <w:rPr>
          <w:rFonts w:ascii="Cambria" w:hAnsi="Cambria" w:cs="Calibri"/>
          <w:sz w:val="22"/>
          <w:szCs w:val="22"/>
        </w:rPr>
        <w:t>The Board approv</w:t>
      </w:r>
      <w:r w:rsidR="007108EF">
        <w:rPr>
          <w:rFonts w:ascii="Cambria" w:hAnsi="Cambria" w:cs="Calibri"/>
          <w:sz w:val="22"/>
          <w:szCs w:val="22"/>
        </w:rPr>
        <w:t>ed</w:t>
      </w:r>
      <w:r w:rsidRPr="00BE2DF4">
        <w:rPr>
          <w:rFonts w:ascii="Cambria" w:hAnsi="Cambria" w:cs="Calibri"/>
          <w:sz w:val="22"/>
          <w:szCs w:val="22"/>
        </w:rPr>
        <w:t xml:space="preserve"> the </w:t>
      </w:r>
      <w:r>
        <w:rPr>
          <w:rFonts w:ascii="Cambria" w:hAnsi="Cambria" w:cs="Calibri"/>
          <w:sz w:val="22"/>
          <w:szCs w:val="22"/>
        </w:rPr>
        <w:t>CTE Industry Sector Advisory Committee List for 201</w:t>
      </w:r>
      <w:r w:rsidR="00704C2B">
        <w:rPr>
          <w:rFonts w:ascii="Cambria" w:hAnsi="Cambria" w:cs="Calibri"/>
          <w:sz w:val="22"/>
          <w:szCs w:val="22"/>
        </w:rPr>
        <w:t>7</w:t>
      </w:r>
      <w:r>
        <w:rPr>
          <w:rFonts w:ascii="Cambria" w:hAnsi="Cambria" w:cs="Calibri"/>
          <w:sz w:val="22"/>
          <w:szCs w:val="22"/>
        </w:rPr>
        <w:t>-201</w:t>
      </w:r>
      <w:r w:rsidR="00704C2B">
        <w:rPr>
          <w:rFonts w:ascii="Cambria" w:hAnsi="Cambria" w:cs="Calibri"/>
          <w:sz w:val="22"/>
          <w:szCs w:val="22"/>
        </w:rPr>
        <w:t>8</w:t>
      </w:r>
      <w:r w:rsidRPr="00BE2DF4">
        <w:rPr>
          <w:rFonts w:ascii="Cambria" w:hAnsi="Cambria" w:cs="Calibri"/>
          <w:sz w:val="22"/>
          <w:szCs w:val="22"/>
        </w:rPr>
        <w:t>.</w:t>
      </w:r>
    </w:p>
    <w:p w:rsidR="00E63180" w:rsidRDefault="00E63180" w:rsidP="00CC6237">
      <w:pPr>
        <w:widowControl w:val="0"/>
        <w:ind w:left="1440" w:hanging="720"/>
        <w:rPr>
          <w:rFonts w:ascii="Cambria" w:hAnsi="Cambria" w:cs="Calibri"/>
          <w:b/>
          <w:sz w:val="22"/>
          <w:szCs w:val="22"/>
        </w:rPr>
      </w:pPr>
    </w:p>
    <w:p w:rsidR="00E63180" w:rsidRDefault="005F0E6D" w:rsidP="00CC6237">
      <w:pPr>
        <w:widowControl w:val="0"/>
        <w:ind w:left="1440" w:hanging="720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7</w:t>
      </w:r>
      <w:r w:rsidR="00E63180">
        <w:rPr>
          <w:rFonts w:ascii="Cambria" w:hAnsi="Cambria" w:cs="Calibri"/>
          <w:b/>
          <w:sz w:val="22"/>
          <w:szCs w:val="22"/>
        </w:rPr>
        <w:t>.</w:t>
      </w:r>
      <w:r w:rsidR="00704C2B">
        <w:rPr>
          <w:rFonts w:ascii="Cambria" w:hAnsi="Cambria" w:cs="Calibri"/>
          <w:b/>
          <w:sz w:val="22"/>
          <w:szCs w:val="22"/>
        </w:rPr>
        <w:t>5</w:t>
      </w:r>
      <w:r w:rsidR="00E63180">
        <w:rPr>
          <w:rFonts w:ascii="Cambria" w:hAnsi="Cambria" w:cs="Calibri"/>
          <w:b/>
          <w:sz w:val="22"/>
          <w:szCs w:val="22"/>
        </w:rPr>
        <w:tab/>
      </w:r>
      <w:r w:rsidR="00450BC4" w:rsidRPr="0026321B">
        <w:rPr>
          <w:rFonts w:ascii="Cambria" w:hAnsi="Cambria" w:cs="Calibri"/>
          <w:b/>
          <w:sz w:val="22"/>
          <w:szCs w:val="22"/>
          <w:u w:val="single"/>
        </w:rPr>
        <w:t xml:space="preserve">Approval of </w:t>
      </w:r>
      <w:r w:rsidR="00E63180" w:rsidRPr="0026321B">
        <w:rPr>
          <w:rFonts w:ascii="Cambria" w:hAnsi="Cambria" w:cs="Calibri"/>
          <w:b/>
          <w:sz w:val="22"/>
          <w:szCs w:val="22"/>
          <w:u w:val="single"/>
        </w:rPr>
        <w:t xml:space="preserve">CTE </w:t>
      </w:r>
      <w:r w:rsidR="007437B9" w:rsidRPr="0026321B">
        <w:rPr>
          <w:rFonts w:ascii="Cambria" w:hAnsi="Cambria" w:cs="Calibri"/>
          <w:b/>
          <w:sz w:val="22"/>
          <w:szCs w:val="22"/>
          <w:u w:val="single"/>
        </w:rPr>
        <w:t>T</w:t>
      </w:r>
      <w:r w:rsidR="00582A2E" w:rsidRPr="0026321B">
        <w:rPr>
          <w:rFonts w:ascii="Cambria" w:hAnsi="Cambria" w:cs="Calibri"/>
          <w:b/>
          <w:sz w:val="22"/>
          <w:szCs w:val="22"/>
          <w:u w:val="single"/>
        </w:rPr>
        <w:t xml:space="preserve">ri-Valley </w:t>
      </w:r>
      <w:r w:rsidR="007437B9" w:rsidRPr="0026321B">
        <w:rPr>
          <w:rFonts w:ascii="Cambria" w:hAnsi="Cambria" w:cs="Calibri"/>
          <w:b/>
          <w:sz w:val="22"/>
          <w:szCs w:val="22"/>
          <w:u w:val="single"/>
        </w:rPr>
        <w:t>E</w:t>
      </w:r>
      <w:r w:rsidR="00582A2E" w:rsidRPr="0026321B">
        <w:rPr>
          <w:rFonts w:ascii="Cambria" w:hAnsi="Cambria" w:cs="Calibri"/>
          <w:b/>
          <w:sz w:val="22"/>
          <w:szCs w:val="22"/>
          <w:u w:val="single"/>
        </w:rPr>
        <w:t xml:space="preserve">ducational </w:t>
      </w:r>
      <w:r w:rsidR="00085C90" w:rsidRPr="0026321B">
        <w:rPr>
          <w:rFonts w:ascii="Cambria" w:hAnsi="Cambria" w:cs="Calibri"/>
          <w:b/>
          <w:sz w:val="22"/>
          <w:szCs w:val="22"/>
          <w:u w:val="single"/>
        </w:rPr>
        <w:t>Collaborative Advisory</w:t>
      </w:r>
      <w:r w:rsidR="00E63180" w:rsidRPr="0026321B">
        <w:rPr>
          <w:rFonts w:ascii="Cambria" w:hAnsi="Cambria" w:cs="Calibri"/>
          <w:b/>
          <w:sz w:val="22"/>
          <w:szCs w:val="22"/>
          <w:u w:val="single"/>
        </w:rPr>
        <w:t xml:space="preserve"> Committee </w:t>
      </w:r>
      <w:r w:rsidR="000E6CD6" w:rsidRPr="0026321B">
        <w:rPr>
          <w:rFonts w:ascii="Cambria" w:hAnsi="Cambria" w:cs="Calibri"/>
          <w:b/>
          <w:sz w:val="22"/>
          <w:szCs w:val="22"/>
          <w:u w:val="single"/>
        </w:rPr>
        <w:t>201</w:t>
      </w:r>
      <w:r w:rsidR="00704C2B">
        <w:rPr>
          <w:rFonts w:ascii="Cambria" w:hAnsi="Cambria" w:cs="Calibri"/>
          <w:b/>
          <w:sz w:val="22"/>
          <w:szCs w:val="22"/>
          <w:u w:val="single"/>
        </w:rPr>
        <w:t>7</w:t>
      </w:r>
      <w:r w:rsidR="000E6CD6" w:rsidRPr="0026321B">
        <w:rPr>
          <w:rFonts w:ascii="Cambria" w:hAnsi="Cambria" w:cs="Calibri"/>
          <w:b/>
          <w:sz w:val="22"/>
          <w:szCs w:val="22"/>
          <w:u w:val="single"/>
        </w:rPr>
        <w:t>-201</w:t>
      </w:r>
      <w:r w:rsidR="00704C2B">
        <w:rPr>
          <w:rFonts w:ascii="Cambria" w:hAnsi="Cambria" w:cs="Calibri"/>
          <w:b/>
          <w:sz w:val="22"/>
          <w:szCs w:val="22"/>
          <w:u w:val="single"/>
        </w:rPr>
        <w:t>8</w:t>
      </w:r>
    </w:p>
    <w:p w:rsidR="00566A1A" w:rsidRDefault="00566A1A" w:rsidP="00CC6237">
      <w:pPr>
        <w:widowControl w:val="0"/>
        <w:ind w:left="1440" w:hanging="72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ab/>
      </w:r>
      <w:r w:rsidRPr="00BE2DF4">
        <w:rPr>
          <w:rFonts w:ascii="Cambria" w:hAnsi="Cambria" w:cs="Calibri"/>
          <w:sz w:val="22"/>
          <w:szCs w:val="22"/>
        </w:rPr>
        <w:t>The Board approv</w:t>
      </w:r>
      <w:r w:rsidR="007108EF">
        <w:rPr>
          <w:rFonts w:ascii="Cambria" w:hAnsi="Cambria" w:cs="Calibri"/>
          <w:sz w:val="22"/>
          <w:szCs w:val="22"/>
        </w:rPr>
        <w:t xml:space="preserve">ed </w:t>
      </w:r>
      <w:r w:rsidRPr="00BE2DF4">
        <w:rPr>
          <w:rFonts w:ascii="Cambria" w:hAnsi="Cambria" w:cs="Calibri"/>
          <w:sz w:val="22"/>
          <w:szCs w:val="22"/>
        </w:rPr>
        <w:t xml:space="preserve">the </w:t>
      </w:r>
      <w:r>
        <w:rPr>
          <w:rFonts w:ascii="Cambria" w:hAnsi="Cambria" w:cs="Calibri"/>
          <w:sz w:val="22"/>
          <w:szCs w:val="22"/>
        </w:rPr>
        <w:t>CTE TEC Advisory Committee List for 201</w:t>
      </w:r>
      <w:r w:rsidR="00704C2B">
        <w:rPr>
          <w:rFonts w:ascii="Cambria" w:hAnsi="Cambria" w:cs="Calibri"/>
          <w:sz w:val="22"/>
          <w:szCs w:val="22"/>
        </w:rPr>
        <w:t>7</w:t>
      </w:r>
      <w:r>
        <w:rPr>
          <w:rFonts w:ascii="Cambria" w:hAnsi="Cambria" w:cs="Calibri"/>
          <w:sz w:val="22"/>
          <w:szCs w:val="22"/>
        </w:rPr>
        <w:t>-201</w:t>
      </w:r>
      <w:r w:rsidR="00704C2B">
        <w:rPr>
          <w:rFonts w:ascii="Cambria" w:hAnsi="Cambria" w:cs="Calibri"/>
          <w:sz w:val="22"/>
          <w:szCs w:val="22"/>
        </w:rPr>
        <w:t>8</w:t>
      </w:r>
      <w:r w:rsidRPr="00BE2DF4">
        <w:rPr>
          <w:rFonts w:ascii="Cambria" w:hAnsi="Cambria" w:cs="Calibri"/>
          <w:sz w:val="22"/>
          <w:szCs w:val="22"/>
        </w:rPr>
        <w:t>.</w:t>
      </w:r>
    </w:p>
    <w:p w:rsidR="0051786E" w:rsidRDefault="0051786E" w:rsidP="00CC6237">
      <w:pPr>
        <w:widowControl w:val="0"/>
        <w:ind w:left="1440" w:hanging="720"/>
        <w:rPr>
          <w:rFonts w:ascii="Cambria" w:hAnsi="Cambria" w:cs="Calibri"/>
          <w:sz w:val="22"/>
          <w:szCs w:val="22"/>
        </w:rPr>
      </w:pPr>
    </w:p>
    <w:p w:rsidR="006E337A" w:rsidRDefault="006E337A" w:rsidP="00CC6237">
      <w:pPr>
        <w:widowControl w:val="0"/>
        <w:ind w:left="1440" w:hanging="720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CONSENT – RESOLUTION</w:t>
      </w:r>
    </w:p>
    <w:p w:rsidR="006E337A" w:rsidRDefault="006E337A" w:rsidP="00CC6237">
      <w:pPr>
        <w:widowControl w:val="0"/>
        <w:ind w:left="1440" w:hanging="720"/>
        <w:rPr>
          <w:rFonts w:ascii="Cambria" w:hAnsi="Cambria" w:cs="Calibri"/>
          <w:b/>
          <w:sz w:val="22"/>
          <w:szCs w:val="22"/>
        </w:rPr>
      </w:pPr>
    </w:p>
    <w:p w:rsidR="006E337A" w:rsidRPr="006E337A" w:rsidRDefault="006E337A" w:rsidP="00CC6237">
      <w:pPr>
        <w:widowControl w:val="0"/>
        <w:ind w:left="1440" w:hanging="720"/>
        <w:rPr>
          <w:rFonts w:ascii="Cambria" w:hAnsi="Cambria" w:cs="Calibri"/>
          <w:sz w:val="22"/>
          <w:szCs w:val="22"/>
          <w:u w:val="single"/>
        </w:rPr>
      </w:pPr>
      <w:r>
        <w:rPr>
          <w:rFonts w:ascii="Cambria" w:hAnsi="Cambria" w:cs="Calibri"/>
          <w:b/>
          <w:sz w:val="22"/>
          <w:szCs w:val="22"/>
        </w:rPr>
        <w:t>7.6</w:t>
      </w:r>
      <w:r>
        <w:rPr>
          <w:rFonts w:ascii="Cambria" w:hAnsi="Cambria" w:cs="Calibri"/>
          <w:b/>
          <w:sz w:val="22"/>
          <w:szCs w:val="22"/>
        </w:rPr>
        <w:tab/>
      </w:r>
      <w:r>
        <w:rPr>
          <w:rFonts w:ascii="Cambria" w:hAnsi="Cambria" w:cs="Calibri"/>
          <w:b/>
          <w:sz w:val="22"/>
          <w:szCs w:val="22"/>
          <w:u w:val="single"/>
        </w:rPr>
        <w:t>Approval of Resolution No. 2017-18.7, Commendation for Years of Service</w:t>
      </w:r>
    </w:p>
    <w:p w:rsidR="006E337A" w:rsidRDefault="006E337A" w:rsidP="00CC6237">
      <w:pPr>
        <w:widowControl w:val="0"/>
        <w:ind w:left="1440" w:hanging="72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ab/>
      </w:r>
      <w:r w:rsidR="00AD7ADB">
        <w:rPr>
          <w:rFonts w:ascii="Cambria" w:hAnsi="Cambria" w:cs="Calibri"/>
          <w:sz w:val="22"/>
          <w:szCs w:val="22"/>
        </w:rPr>
        <w:t>The Board approv</w:t>
      </w:r>
      <w:r w:rsidR="007108EF">
        <w:rPr>
          <w:rFonts w:ascii="Cambria" w:hAnsi="Cambria" w:cs="Calibri"/>
          <w:sz w:val="22"/>
          <w:szCs w:val="22"/>
        </w:rPr>
        <w:t>ed</w:t>
      </w:r>
      <w:r w:rsidR="00AD7ADB">
        <w:rPr>
          <w:rFonts w:ascii="Cambria" w:hAnsi="Cambria" w:cs="Calibri"/>
          <w:sz w:val="22"/>
          <w:szCs w:val="22"/>
        </w:rPr>
        <w:t xml:space="preserve"> Resolution No. 2017-18.7, commending Frederick Rutledge for his years of service and dedication to TVROP</w:t>
      </w:r>
      <w:r w:rsidR="00E4136C">
        <w:rPr>
          <w:rFonts w:ascii="Cambria" w:hAnsi="Cambria" w:cs="Calibri"/>
          <w:sz w:val="22"/>
          <w:szCs w:val="22"/>
        </w:rPr>
        <w:t xml:space="preserve">. </w:t>
      </w:r>
    </w:p>
    <w:p w:rsidR="006E337A" w:rsidRDefault="006E337A" w:rsidP="00CC6237">
      <w:pPr>
        <w:widowControl w:val="0"/>
        <w:ind w:left="1440" w:hanging="720"/>
        <w:rPr>
          <w:rFonts w:ascii="Cambria" w:hAnsi="Cambria" w:cs="Calibri"/>
          <w:sz w:val="22"/>
          <w:szCs w:val="22"/>
        </w:rPr>
      </w:pPr>
    </w:p>
    <w:p w:rsidR="0051786E" w:rsidRPr="007108EF" w:rsidRDefault="0051786E" w:rsidP="007108EF">
      <w:pPr>
        <w:widowControl w:val="0"/>
        <w:ind w:left="1440"/>
        <w:rPr>
          <w:rFonts w:ascii="Cambria" w:hAnsi="Cambria" w:cs="Calibri"/>
          <w:sz w:val="22"/>
          <w:szCs w:val="22"/>
          <w:u w:val="single"/>
        </w:rPr>
      </w:pPr>
      <w:r w:rsidRPr="007108EF">
        <w:rPr>
          <w:rFonts w:ascii="Cambria" w:hAnsi="Cambria" w:cs="Calibri"/>
          <w:sz w:val="22"/>
          <w:szCs w:val="22"/>
          <w:u w:val="single"/>
        </w:rPr>
        <w:t>Roll Call</w:t>
      </w:r>
      <w:r w:rsidR="007108EF" w:rsidRPr="007108EF">
        <w:rPr>
          <w:rFonts w:ascii="Cambria" w:hAnsi="Cambria" w:cs="Calibri"/>
          <w:sz w:val="22"/>
          <w:szCs w:val="22"/>
          <w:u w:val="single"/>
        </w:rPr>
        <w:t xml:space="preserve"> Vote</w:t>
      </w:r>
      <w:r w:rsidRPr="007108EF">
        <w:rPr>
          <w:rFonts w:ascii="Cambria" w:hAnsi="Cambria" w:cs="Calibri"/>
          <w:sz w:val="22"/>
          <w:szCs w:val="22"/>
          <w:u w:val="single"/>
        </w:rPr>
        <w:t xml:space="preserve"> </w:t>
      </w:r>
      <w:r w:rsidR="007108EF" w:rsidRPr="007108EF">
        <w:rPr>
          <w:rFonts w:ascii="Cambria" w:hAnsi="Cambria" w:cs="Calibri"/>
          <w:sz w:val="22"/>
          <w:szCs w:val="22"/>
        </w:rPr>
        <w:tab/>
      </w:r>
      <w:r w:rsidR="007108EF" w:rsidRPr="007108EF">
        <w:rPr>
          <w:rFonts w:ascii="Cambria" w:hAnsi="Cambria" w:cs="Calibri"/>
          <w:sz w:val="22"/>
          <w:szCs w:val="22"/>
        </w:rPr>
        <w:tab/>
      </w:r>
      <w:r w:rsidR="007108EF" w:rsidRPr="007108EF">
        <w:rPr>
          <w:rFonts w:ascii="Cambria" w:hAnsi="Cambria" w:cs="Calibri"/>
          <w:sz w:val="22"/>
          <w:szCs w:val="22"/>
          <w:u w:val="single"/>
        </w:rPr>
        <w:t>Ayes</w:t>
      </w:r>
    </w:p>
    <w:p w:rsidR="0051786E" w:rsidRDefault="0051786E" w:rsidP="007108EF">
      <w:pPr>
        <w:widowControl w:val="0"/>
        <w:ind w:left="2880" w:firstLine="72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Rogge</w:t>
      </w:r>
    </w:p>
    <w:p w:rsidR="0051786E" w:rsidRDefault="0051786E" w:rsidP="007108EF">
      <w:pPr>
        <w:widowControl w:val="0"/>
        <w:ind w:left="2880" w:firstLine="72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Cunningham</w:t>
      </w:r>
    </w:p>
    <w:p w:rsidR="000A6544" w:rsidRPr="000D4912" w:rsidRDefault="000A6544" w:rsidP="00CC6237">
      <w:pPr>
        <w:widowControl w:val="0"/>
        <w:rPr>
          <w:rFonts w:ascii="Cambria" w:hAnsi="Cambria" w:cs="Calibri"/>
          <w:b/>
          <w:sz w:val="20"/>
          <w:szCs w:val="22"/>
        </w:rPr>
      </w:pPr>
    </w:p>
    <w:p w:rsidR="00847091" w:rsidRPr="00BE2DF4" w:rsidRDefault="005F0E6D" w:rsidP="00CC6237">
      <w:pPr>
        <w:widowControl w:val="0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8</w:t>
      </w:r>
      <w:r w:rsidR="00400344" w:rsidRPr="00BE2DF4">
        <w:rPr>
          <w:rFonts w:ascii="Cambria" w:hAnsi="Cambria" w:cs="Calibri"/>
          <w:b/>
          <w:sz w:val="22"/>
          <w:szCs w:val="22"/>
        </w:rPr>
        <w:t>.</w:t>
      </w:r>
      <w:r w:rsidR="00847091" w:rsidRPr="00BE2DF4">
        <w:rPr>
          <w:rFonts w:ascii="Cambria" w:hAnsi="Cambria" w:cs="Calibri"/>
          <w:b/>
          <w:sz w:val="22"/>
          <w:szCs w:val="22"/>
        </w:rPr>
        <w:tab/>
        <w:t>DEFERRED CONSENT ITEMS</w:t>
      </w:r>
    </w:p>
    <w:p w:rsidR="00847091" w:rsidRPr="00BE2DF4" w:rsidRDefault="00E4136C" w:rsidP="00CC6237">
      <w:pPr>
        <w:widowControl w:val="0"/>
        <w:ind w:left="72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No deferred consent items.</w:t>
      </w:r>
    </w:p>
    <w:p w:rsidR="00B147A8" w:rsidRDefault="00B147A8" w:rsidP="00CC6237">
      <w:pPr>
        <w:widowControl w:val="0"/>
        <w:rPr>
          <w:rFonts w:ascii="Cambria" w:hAnsi="Cambria" w:cs="Calibri"/>
          <w:sz w:val="22"/>
          <w:szCs w:val="22"/>
        </w:rPr>
      </w:pPr>
    </w:p>
    <w:p w:rsidR="004A770B" w:rsidRPr="00BE2DF4" w:rsidRDefault="005F0E6D" w:rsidP="00CC6237">
      <w:pPr>
        <w:widowControl w:val="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9</w:t>
      </w:r>
      <w:r w:rsidR="0083199C" w:rsidRPr="00BE2DF4">
        <w:rPr>
          <w:rFonts w:ascii="Cambria" w:hAnsi="Cambria" w:cs="Calibri"/>
          <w:b/>
          <w:sz w:val="22"/>
          <w:szCs w:val="22"/>
        </w:rPr>
        <w:t>.</w:t>
      </w:r>
      <w:r w:rsidR="003D3E90" w:rsidRPr="00BE2DF4">
        <w:rPr>
          <w:rFonts w:ascii="Cambria" w:hAnsi="Cambria" w:cs="Calibri"/>
          <w:b/>
          <w:sz w:val="22"/>
          <w:szCs w:val="22"/>
        </w:rPr>
        <w:tab/>
      </w:r>
      <w:r w:rsidR="00D15435" w:rsidRPr="00BE2DF4">
        <w:rPr>
          <w:rFonts w:ascii="Cambria" w:hAnsi="Cambria" w:cs="Calibri"/>
          <w:b/>
          <w:sz w:val="22"/>
          <w:szCs w:val="22"/>
        </w:rPr>
        <w:t xml:space="preserve">INFORMATION / </w:t>
      </w:r>
      <w:r w:rsidR="003D3E90" w:rsidRPr="00BE2DF4">
        <w:rPr>
          <w:rFonts w:ascii="Cambria" w:hAnsi="Cambria" w:cs="Calibri"/>
          <w:b/>
          <w:sz w:val="22"/>
          <w:szCs w:val="22"/>
        </w:rPr>
        <w:t>ACTION ITEMS</w:t>
      </w:r>
      <w:r w:rsidR="00FA4110" w:rsidRPr="00BE2DF4">
        <w:rPr>
          <w:rFonts w:ascii="Cambria" w:hAnsi="Cambria" w:cs="Calibri"/>
          <w:b/>
          <w:sz w:val="22"/>
          <w:szCs w:val="22"/>
        </w:rPr>
        <w:t xml:space="preserve"> </w:t>
      </w:r>
    </w:p>
    <w:p w:rsidR="00740C08" w:rsidRPr="00BE2DF4" w:rsidRDefault="00740C08" w:rsidP="00CC6237">
      <w:pPr>
        <w:widowControl w:val="0"/>
        <w:rPr>
          <w:rFonts w:ascii="Cambria" w:hAnsi="Cambria" w:cs="Calibri"/>
          <w:sz w:val="22"/>
          <w:szCs w:val="22"/>
        </w:rPr>
      </w:pPr>
    </w:p>
    <w:p w:rsidR="00B80C44" w:rsidRDefault="005F0E6D" w:rsidP="00CC6237">
      <w:pPr>
        <w:widowControl w:val="0"/>
        <w:ind w:firstLine="720"/>
        <w:rPr>
          <w:rFonts w:ascii="Cambria" w:hAnsi="Cambria" w:cs="Calibri"/>
          <w:b/>
          <w:sz w:val="22"/>
          <w:szCs w:val="22"/>
          <w:u w:val="single"/>
        </w:rPr>
      </w:pPr>
      <w:r>
        <w:rPr>
          <w:rFonts w:ascii="Cambria" w:hAnsi="Cambria" w:cs="Calibri"/>
          <w:b/>
          <w:sz w:val="22"/>
          <w:szCs w:val="22"/>
        </w:rPr>
        <w:t>9</w:t>
      </w:r>
      <w:r w:rsidR="00740C08" w:rsidRPr="00BE2DF4">
        <w:rPr>
          <w:rFonts w:ascii="Cambria" w:hAnsi="Cambria" w:cs="Calibri"/>
          <w:b/>
          <w:sz w:val="22"/>
          <w:szCs w:val="22"/>
        </w:rPr>
        <w:t xml:space="preserve">.1 </w:t>
      </w:r>
      <w:r w:rsidR="00FB0009">
        <w:rPr>
          <w:rFonts w:ascii="Cambria" w:hAnsi="Cambria" w:cs="Calibri"/>
          <w:b/>
          <w:sz w:val="22"/>
          <w:szCs w:val="22"/>
        </w:rPr>
        <w:tab/>
      </w:r>
      <w:r w:rsidR="00B80C44">
        <w:rPr>
          <w:rFonts w:ascii="Cambria" w:hAnsi="Cambria" w:cs="Calibri"/>
          <w:b/>
          <w:sz w:val="22"/>
          <w:szCs w:val="22"/>
          <w:u w:val="single"/>
        </w:rPr>
        <w:t>Approval of the 201</w:t>
      </w:r>
      <w:r w:rsidR="00B4258A">
        <w:rPr>
          <w:rFonts w:ascii="Cambria" w:hAnsi="Cambria" w:cs="Calibri"/>
          <w:b/>
          <w:sz w:val="22"/>
          <w:szCs w:val="22"/>
          <w:u w:val="single"/>
        </w:rPr>
        <w:t>6</w:t>
      </w:r>
      <w:r w:rsidR="00B80C44">
        <w:rPr>
          <w:rFonts w:ascii="Cambria" w:hAnsi="Cambria" w:cs="Calibri"/>
          <w:b/>
          <w:sz w:val="22"/>
          <w:szCs w:val="22"/>
          <w:u w:val="single"/>
        </w:rPr>
        <w:t xml:space="preserve"> – 201</w:t>
      </w:r>
      <w:r w:rsidR="00B4258A">
        <w:rPr>
          <w:rFonts w:ascii="Cambria" w:hAnsi="Cambria" w:cs="Calibri"/>
          <w:b/>
          <w:sz w:val="22"/>
          <w:szCs w:val="22"/>
          <w:u w:val="single"/>
        </w:rPr>
        <w:t>7</w:t>
      </w:r>
      <w:r w:rsidR="00B80C44">
        <w:rPr>
          <w:rFonts w:ascii="Cambria" w:hAnsi="Cambria" w:cs="Calibri"/>
          <w:b/>
          <w:sz w:val="22"/>
          <w:szCs w:val="22"/>
          <w:u w:val="single"/>
        </w:rPr>
        <w:t xml:space="preserve"> Audit Report</w:t>
      </w:r>
      <w:r w:rsidR="00B80C44" w:rsidRPr="00BE2DF4">
        <w:rPr>
          <w:rFonts w:ascii="Cambria" w:hAnsi="Cambria" w:cs="Calibri"/>
          <w:b/>
          <w:sz w:val="22"/>
          <w:szCs w:val="22"/>
          <w:u w:val="single"/>
        </w:rPr>
        <w:t xml:space="preserve"> </w:t>
      </w:r>
      <w:r w:rsidR="00B80C44">
        <w:rPr>
          <w:rFonts w:ascii="Cambria" w:hAnsi="Cambria" w:cs="Calibri"/>
          <w:sz w:val="22"/>
          <w:szCs w:val="22"/>
        </w:rPr>
        <w:t>–</w:t>
      </w:r>
      <w:r w:rsidR="00B80C44" w:rsidRPr="00BE2DF4">
        <w:rPr>
          <w:rFonts w:ascii="Cambria" w:hAnsi="Cambria" w:cs="Calibri"/>
          <w:sz w:val="22"/>
          <w:szCs w:val="22"/>
        </w:rPr>
        <w:t xml:space="preserve"> </w:t>
      </w:r>
      <w:r w:rsidR="00B80C44">
        <w:rPr>
          <w:rFonts w:ascii="Cambria" w:hAnsi="Cambria" w:cs="Calibri"/>
          <w:i/>
          <w:sz w:val="22"/>
          <w:szCs w:val="22"/>
        </w:rPr>
        <w:t>action</w:t>
      </w:r>
    </w:p>
    <w:p w:rsidR="00B80C44" w:rsidRDefault="00B80C44" w:rsidP="00CC6237">
      <w:pPr>
        <w:widowControl w:val="0"/>
        <w:ind w:left="1440"/>
        <w:rPr>
          <w:rFonts w:ascii="Cambria" w:hAnsi="Cambria" w:cs="Calibri"/>
          <w:sz w:val="22"/>
          <w:szCs w:val="22"/>
        </w:rPr>
      </w:pPr>
      <w:r w:rsidRPr="0080120D">
        <w:rPr>
          <w:rFonts w:ascii="Cambria" w:hAnsi="Cambria" w:cs="Calibri"/>
          <w:sz w:val="22"/>
          <w:szCs w:val="22"/>
        </w:rPr>
        <w:t>In accordance with Education Code Section 41020, the Board of Education authorized the annual audit of the Tri-Valley Regional Occupational Program’s financial records and support documentation for the 201</w:t>
      </w:r>
      <w:r w:rsidR="00B4258A">
        <w:rPr>
          <w:rFonts w:ascii="Cambria" w:hAnsi="Cambria" w:cs="Calibri"/>
          <w:sz w:val="22"/>
          <w:szCs w:val="22"/>
        </w:rPr>
        <w:t>6</w:t>
      </w:r>
      <w:r w:rsidRPr="0080120D">
        <w:rPr>
          <w:rFonts w:ascii="Cambria" w:hAnsi="Cambria" w:cs="Calibri"/>
          <w:sz w:val="22"/>
          <w:szCs w:val="22"/>
        </w:rPr>
        <w:t>-</w:t>
      </w:r>
      <w:r>
        <w:rPr>
          <w:rFonts w:ascii="Cambria" w:hAnsi="Cambria" w:cs="Calibri"/>
          <w:sz w:val="22"/>
          <w:szCs w:val="22"/>
        </w:rPr>
        <w:t>201</w:t>
      </w:r>
      <w:r w:rsidR="00B4258A">
        <w:rPr>
          <w:rFonts w:ascii="Cambria" w:hAnsi="Cambria" w:cs="Calibri"/>
          <w:sz w:val="22"/>
          <w:szCs w:val="22"/>
        </w:rPr>
        <w:t>7</w:t>
      </w:r>
      <w:r w:rsidRPr="0080120D">
        <w:rPr>
          <w:rFonts w:ascii="Cambria" w:hAnsi="Cambria" w:cs="Calibri"/>
          <w:sz w:val="22"/>
          <w:szCs w:val="22"/>
        </w:rPr>
        <w:t xml:space="preserve"> fiscal year</w:t>
      </w:r>
      <w:r>
        <w:rPr>
          <w:rFonts w:ascii="Cambria" w:hAnsi="Cambria" w:cs="Calibri"/>
          <w:sz w:val="22"/>
          <w:szCs w:val="22"/>
        </w:rPr>
        <w:t xml:space="preserve"> by Nigro &amp; Nigro, PC</w:t>
      </w:r>
      <w:r w:rsidRPr="0080120D">
        <w:rPr>
          <w:rFonts w:ascii="Cambria" w:hAnsi="Cambria" w:cs="Calibri"/>
          <w:sz w:val="22"/>
          <w:szCs w:val="22"/>
        </w:rPr>
        <w:t xml:space="preserve">. </w:t>
      </w:r>
    </w:p>
    <w:p w:rsidR="0051786E" w:rsidRDefault="0051786E" w:rsidP="00CC6237">
      <w:pPr>
        <w:widowControl w:val="0"/>
        <w:ind w:left="1440"/>
        <w:rPr>
          <w:rFonts w:ascii="Cambria" w:hAnsi="Cambria" w:cs="Calibri"/>
          <w:sz w:val="22"/>
          <w:szCs w:val="22"/>
        </w:rPr>
      </w:pPr>
    </w:p>
    <w:p w:rsidR="0051786E" w:rsidRDefault="0051786E" w:rsidP="00CC6237">
      <w:pPr>
        <w:widowControl w:val="0"/>
        <w:ind w:left="144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Superintendent Duncan, thanked and introduced Ms. Fiscus </w:t>
      </w:r>
    </w:p>
    <w:p w:rsidR="0051786E" w:rsidRDefault="0051786E" w:rsidP="00CC6237">
      <w:pPr>
        <w:widowControl w:val="0"/>
        <w:ind w:left="1440"/>
        <w:rPr>
          <w:rFonts w:ascii="Cambria" w:hAnsi="Cambria" w:cs="Calibri"/>
          <w:sz w:val="22"/>
          <w:szCs w:val="22"/>
        </w:rPr>
      </w:pPr>
    </w:p>
    <w:p w:rsidR="0051786E" w:rsidRDefault="00E4136C" w:rsidP="00CC6237">
      <w:pPr>
        <w:widowControl w:val="0"/>
        <w:ind w:left="144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Ms. Fiscus gave </w:t>
      </w:r>
      <w:r w:rsidR="002A3064">
        <w:rPr>
          <w:rFonts w:ascii="Cambria" w:hAnsi="Cambria" w:cs="Calibri"/>
          <w:sz w:val="22"/>
          <w:szCs w:val="22"/>
        </w:rPr>
        <w:t xml:space="preserve">a </w:t>
      </w:r>
      <w:r>
        <w:rPr>
          <w:rFonts w:ascii="Cambria" w:hAnsi="Cambria" w:cs="Calibri"/>
          <w:sz w:val="22"/>
          <w:szCs w:val="22"/>
        </w:rPr>
        <w:t>b</w:t>
      </w:r>
      <w:r w:rsidR="0051786E">
        <w:rPr>
          <w:rFonts w:ascii="Cambria" w:hAnsi="Cambria" w:cs="Calibri"/>
          <w:sz w:val="22"/>
          <w:szCs w:val="22"/>
        </w:rPr>
        <w:t>ackground of why an audit</w:t>
      </w:r>
      <w:r>
        <w:rPr>
          <w:rFonts w:ascii="Cambria" w:hAnsi="Cambria" w:cs="Calibri"/>
          <w:sz w:val="22"/>
          <w:szCs w:val="22"/>
        </w:rPr>
        <w:t xml:space="preserve"> is </w:t>
      </w:r>
      <w:r w:rsidR="002A3064">
        <w:rPr>
          <w:rFonts w:ascii="Cambria" w:hAnsi="Cambria" w:cs="Calibri"/>
          <w:sz w:val="22"/>
          <w:szCs w:val="22"/>
        </w:rPr>
        <w:t>completed;</w:t>
      </w:r>
      <w:r w:rsidR="0051786E">
        <w:rPr>
          <w:rFonts w:ascii="Cambria" w:hAnsi="Cambria" w:cs="Calibri"/>
          <w:sz w:val="22"/>
          <w:szCs w:val="22"/>
        </w:rPr>
        <w:t xml:space="preserve"> </w:t>
      </w:r>
      <w:r w:rsidR="002A3064">
        <w:rPr>
          <w:rFonts w:ascii="Cambria" w:hAnsi="Cambria" w:cs="Calibri"/>
          <w:sz w:val="22"/>
          <w:szCs w:val="22"/>
        </w:rPr>
        <w:t>o</w:t>
      </w:r>
      <w:r w:rsidR="0051786E">
        <w:rPr>
          <w:rFonts w:ascii="Cambria" w:hAnsi="Cambria" w:cs="Calibri"/>
          <w:sz w:val="22"/>
          <w:szCs w:val="22"/>
        </w:rPr>
        <w:t>pinion</w:t>
      </w:r>
      <w:r>
        <w:rPr>
          <w:rFonts w:ascii="Cambria" w:hAnsi="Cambria" w:cs="Calibri"/>
          <w:sz w:val="22"/>
          <w:szCs w:val="22"/>
        </w:rPr>
        <w:t>s</w:t>
      </w:r>
      <w:r w:rsidR="0051786E">
        <w:rPr>
          <w:rFonts w:ascii="Cambria" w:hAnsi="Cambria" w:cs="Calibri"/>
          <w:sz w:val="22"/>
          <w:szCs w:val="22"/>
        </w:rPr>
        <w:t xml:space="preserve"> </w:t>
      </w:r>
      <w:r>
        <w:rPr>
          <w:rFonts w:ascii="Cambria" w:hAnsi="Cambria" w:cs="Calibri"/>
          <w:sz w:val="22"/>
          <w:szCs w:val="22"/>
        </w:rPr>
        <w:t xml:space="preserve">in an audit are </w:t>
      </w:r>
      <w:r w:rsidR="0051786E">
        <w:rPr>
          <w:rFonts w:ascii="Cambria" w:hAnsi="Cambria" w:cs="Calibri"/>
          <w:sz w:val="22"/>
          <w:szCs w:val="22"/>
        </w:rPr>
        <w:t>unmodified</w:t>
      </w:r>
      <w:r w:rsidR="002A3064">
        <w:rPr>
          <w:rFonts w:ascii="Cambria" w:hAnsi="Cambria" w:cs="Calibri"/>
          <w:sz w:val="22"/>
          <w:szCs w:val="22"/>
        </w:rPr>
        <w:t xml:space="preserve">, meaning they are </w:t>
      </w:r>
      <w:r>
        <w:rPr>
          <w:rFonts w:ascii="Cambria" w:hAnsi="Cambria" w:cs="Calibri"/>
          <w:sz w:val="22"/>
          <w:szCs w:val="22"/>
        </w:rPr>
        <w:t>a</w:t>
      </w:r>
      <w:r w:rsidR="0051786E">
        <w:rPr>
          <w:rFonts w:ascii="Cambria" w:hAnsi="Cambria" w:cs="Calibri"/>
          <w:sz w:val="22"/>
          <w:szCs w:val="22"/>
        </w:rPr>
        <w:t xml:space="preserve"> clean opinion. </w:t>
      </w:r>
    </w:p>
    <w:p w:rsidR="0051786E" w:rsidRDefault="0051786E" w:rsidP="00CC6237">
      <w:pPr>
        <w:widowControl w:val="0"/>
        <w:ind w:left="1440"/>
        <w:rPr>
          <w:rFonts w:ascii="Cambria" w:hAnsi="Cambria" w:cs="Calibri"/>
          <w:sz w:val="22"/>
          <w:szCs w:val="22"/>
        </w:rPr>
      </w:pPr>
    </w:p>
    <w:p w:rsidR="0051786E" w:rsidRDefault="00AC5FC3" w:rsidP="00CC6237">
      <w:pPr>
        <w:widowControl w:val="0"/>
        <w:ind w:left="144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Ms. Fiscus reviewed each of the reports and </w:t>
      </w:r>
      <w:r w:rsidR="002A3064">
        <w:rPr>
          <w:rFonts w:ascii="Cambria" w:hAnsi="Cambria" w:cs="Calibri"/>
          <w:sz w:val="22"/>
          <w:szCs w:val="22"/>
        </w:rPr>
        <w:t xml:space="preserve">gave time for </w:t>
      </w:r>
      <w:r>
        <w:rPr>
          <w:rFonts w:ascii="Cambria" w:hAnsi="Cambria" w:cs="Calibri"/>
          <w:sz w:val="22"/>
          <w:szCs w:val="22"/>
        </w:rPr>
        <w:t xml:space="preserve">questions. </w:t>
      </w:r>
    </w:p>
    <w:p w:rsidR="00AC5FC3" w:rsidRDefault="00AC5FC3" w:rsidP="00CC6237">
      <w:pPr>
        <w:widowControl w:val="0"/>
        <w:ind w:left="1440"/>
        <w:rPr>
          <w:rFonts w:ascii="Cambria" w:hAnsi="Cambria" w:cs="Calibri"/>
          <w:sz w:val="22"/>
          <w:szCs w:val="22"/>
        </w:rPr>
      </w:pPr>
    </w:p>
    <w:p w:rsidR="00E4136C" w:rsidRPr="00A15708" w:rsidRDefault="00E4136C" w:rsidP="00E4136C">
      <w:pPr>
        <w:widowControl w:val="0"/>
        <w:tabs>
          <w:tab w:val="left" w:pos="1440"/>
          <w:tab w:val="left" w:pos="2160"/>
          <w:tab w:val="center" w:pos="2880"/>
          <w:tab w:val="center" w:pos="3960"/>
          <w:tab w:val="center" w:pos="5040"/>
          <w:tab w:val="center" w:pos="6030"/>
          <w:tab w:val="center" w:pos="7020"/>
          <w:tab w:val="center" w:pos="8190"/>
        </w:tabs>
        <w:ind w:left="720"/>
        <w:jc w:val="both"/>
        <w:rPr>
          <w:rFonts w:ascii="Cambria" w:hAnsi="Cambria" w:cs="Calibri"/>
          <w:sz w:val="21"/>
          <w:szCs w:val="21"/>
        </w:rPr>
      </w:pPr>
      <w:r>
        <w:rPr>
          <w:rFonts w:ascii="Cambria" w:hAnsi="Cambria" w:cs="Calibri"/>
          <w:i/>
          <w:sz w:val="21"/>
          <w:szCs w:val="21"/>
        </w:rPr>
        <w:tab/>
      </w:r>
      <w:r w:rsidRPr="00A15708">
        <w:rPr>
          <w:rFonts w:ascii="Cambria" w:hAnsi="Cambria" w:cs="Calibri"/>
          <w:i/>
          <w:sz w:val="21"/>
          <w:szCs w:val="21"/>
          <w:u w:val="single"/>
        </w:rPr>
        <w:t>Moved</w:t>
      </w:r>
      <w:r w:rsidRPr="00A15708">
        <w:rPr>
          <w:rFonts w:ascii="Cambria" w:hAnsi="Cambria" w:cs="Calibri"/>
          <w:i/>
          <w:sz w:val="21"/>
          <w:szCs w:val="21"/>
        </w:rPr>
        <w:tab/>
      </w:r>
      <w:r w:rsidRPr="00A15708">
        <w:rPr>
          <w:rFonts w:ascii="Cambria" w:hAnsi="Cambria" w:cs="Calibri"/>
          <w:i/>
          <w:sz w:val="21"/>
          <w:szCs w:val="21"/>
        </w:rPr>
        <w:tab/>
      </w:r>
      <w:r>
        <w:rPr>
          <w:rFonts w:ascii="Cambria" w:hAnsi="Cambria" w:cs="Calibri"/>
          <w:i/>
          <w:sz w:val="21"/>
          <w:szCs w:val="21"/>
        </w:rPr>
        <w:tab/>
      </w:r>
      <w:r w:rsidRPr="00A15708">
        <w:rPr>
          <w:rFonts w:ascii="Cambria" w:hAnsi="Cambria" w:cs="Calibri"/>
          <w:i/>
          <w:sz w:val="21"/>
          <w:szCs w:val="21"/>
          <w:u w:val="single"/>
        </w:rPr>
        <w:t>Seconded</w:t>
      </w:r>
      <w:r w:rsidRPr="00A15708">
        <w:rPr>
          <w:rFonts w:ascii="Cambria" w:hAnsi="Cambria" w:cs="Calibri"/>
          <w:i/>
          <w:sz w:val="21"/>
          <w:szCs w:val="21"/>
        </w:rPr>
        <w:tab/>
      </w:r>
      <w:r w:rsidRPr="00A15708">
        <w:rPr>
          <w:rFonts w:ascii="Cambria" w:hAnsi="Cambria" w:cs="Calibri"/>
          <w:i/>
          <w:sz w:val="21"/>
          <w:szCs w:val="21"/>
          <w:u w:val="single"/>
        </w:rPr>
        <w:t>Ayes</w:t>
      </w:r>
      <w:r w:rsidRPr="00A15708">
        <w:rPr>
          <w:rFonts w:ascii="Cambria" w:hAnsi="Cambria" w:cs="Calibri"/>
          <w:i/>
          <w:sz w:val="21"/>
          <w:szCs w:val="21"/>
        </w:rPr>
        <w:tab/>
      </w:r>
      <w:r w:rsidRPr="00A15708">
        <w:rPr>
          <w:rFonts w:ascii="Cambria" w:hAnsi="Cambria" w:cs="Calibri"/>
          <w:i/>
          <w:sz w:val="21"/>
          <w:szCs w:val="21"/>
          <w:u w:val="single"/>
        </w:rPr>
        <w:t>Noes</w:t>
      </w:r>
      <w:r w:rsidRPr="00A15708">
        <w:rPr>
          <w:rFonts w:ascii="Cambria" w:hAnsi="Cambria" w:cs="Calibri"/>
          <w:sz w:val="21"/>
          <w:szCs w:val="21"/>
        </w:rPr>
        <w:tab/>
      </w:r>
      <w:r w:rsidRPr="00A15708">
        <w:rPr>
          <w:rFonts w:ascii="Cambria" w:hAnsi="Cambria" w:cs="Calibri"/>
          <w:i/>
          <w:sz w:val="21"/>
          <w:szCs w:val="21"/>
          <w:u w:val="single"/>
        </w:rPr>
        <w:t>Abstain</w:t>
      </w:r>
      <w:r w:rsidRPr="00A15708">
        <w:rPr>
          <w:rFonts w:ascii="Cambria" w:hAnsi="Cambria" w:cs="Calibri"/>
          <w:i/>
          <w:sz w:val="21"/>
          <w:szCs w:val="21"/>
        </w:rPr>
        <w:tab/>
      </w:r>
      <w:r w:rsidRPr="00A15708">
        <w:rPr>
          <w:rFonts w:ascii="Cambria" w:hAnsi="Cambria" w:cs="Calibri"/>
          <w:i/>
          <w:sz w:val="21"/>
          <w:szCs w:val="21"/>
          <w:u w:val="single"/>
        </w:rPr>
        <w:t>Absent</w:t>
      </w:r>
    </w:p>
    <w:p w:rsidR="00E4136C" w:rsidRDefault="00E4136C" w:rsidP="00E4136C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1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1"/>
          <w:szCs w:val="21"/>
        </w:rPr>
        <w:tab/>
      </w:r>
      <w:r>
        <w:rPr>
          <w:rFonts w:ascii="Cambria" w:hAnsi="Cambria" w:cs="Calibri"/>
          <w:sz w:val="21"/>
          <w:szCs w:val="21"/>
        </w:rPr>
        <w:tab/>
        <w:t>Cunningham</w:t>
      </w:r>
      <w:r w:rsidRPr="00A15708">
        <w:rPr>
          <w:rFonts w:ascii="Cambria" w:hAnsi="Cambria" w:cs="Calibri"/>
          <w:sz w:val="21"/>
          <w:szCs w:val="21"/>
        </w:rPr>
        <w:tab/>
        <w:t xml:space="preserve">         </w:t>
      </w:r>
      <w:r>
        <w:rPr>
          <w:rFonts w:ascii="Cambria" w:hAnsi="Cambria" w:cs="Calibri"/>
          <w:sz w:val="21"/>
          <w:szCs w:val="21"/>
        </w:rPr>
        <w:tab/>
        <w:t>Rogge</w:t>
      </w:r>
      <w:r>
        <w:rPr>
          <w:rFonts w:ascii="Cambria" w:hAnsi="Cambria" w:cs="Calibri"/>
          <w:sz w:val="21"/>
          <w:szCs w:val="21"/>
        </w:rPr>
        <w:tab/>
      </w:r>
      <w:r>
        <w:rPr>
          <w:rFonts w:ascii="Cambria" w:hAnsi="Cambria" w:cs="Calibri"/>
          <w:sz w:val="21"/>
          <w:szCs w:val="21"/>
        </w:rPr>
        <w:tab/>
        <w:t>2</w:t>
      </w:r>
      <w:r w:rsidRPr="00A15708">
        <w:rPr>
          <w:rFonts w:ascii="Cambria" w:hAnsi="Cambria" w:cs="Calibri"/>
          <w:sz w:val="21"/>
          <w:szCs w:val="21"/>
        </w:rPr>
        <w:tab/>
      </w:r>
      <w:r>
        <w:rPr>
          <w:rFonts w:ascii="Cambria" w:hAnsi="Cambria" w:cs="Calibri"/>
          <w:sz w:val="21"/>
          <w:szCs w:val="21"/>
        </w:rPr>
        <w:t xml:space="preserve">    </w:t>
      </w:r>
      <w:r w:rsidRPr="00A15708">
        <w:rPr>
          <w:rFonts w:ascii="Cambria" w:hAnsi="Cambria" w:cs="Calibri"/>
          <w:sz w:val="21"/>
          <w:szCs w:val="21"/>
        </w:rPr>
        <w:t>0</w:t>
      </w:r>
      <w:r w:rsidRPr="00A15708">
        <w:rPr>
          <w:rFonts w:ascii="Cambria" w:hAnsi="Cambria" w:cs="Calibri"/>
          <w:sz w:val="21"/>
          <w:szCs w:val="21"/>
        </w:rPr>
        <w:tab/>
      </w:r>
      <w:r>
        <w:rPr>
          <w:rFonts w:ascii="Cambria" w:hAnsi="Cambria" w:cs="Calibri"/>
          <w:sz w:val="21"/>
          <w:szCs w:val="21"/>
        </w:rPr>
        <w:t xml:space="preserve">        </w:t>
      </w:r>
      <w:r w:rsidRPr="00A15708">
        <w:rPr>
          <w:rFonts w:ascii="Cambria" w:hAnsi="Cambria" w:cs="Calibri"/>
          <w:sz w:val="21"/>
          <w:szCs w:val="21"/>
        </w:rPr>
        <w:t>0</w:t>
      </w:r>
      <w:r w:rsidRPr="00A15708">
        <w:rPr>
          <w:rFonts w:ascii="Cambria" w:hAnsi="Cambria" w:cs="Calibri"/>
          <w:sz w:val="21"/>
          <w:szCs w:val="21"/>
        </w:rPr>
        <w:tab/>
        <w:t xml:space="preserve">     </w:t>
      </w:r>
      <w:r>
        <w:rPr>
          <w:rFonts w:ascii="Cambria" w:hAnsi="Cambria" w:cs="Calibri"/>
          <w:sz w:val="21"/>
          <w:szCs w:val="21"/>
        </w:rPr>
        <w:tab/>
        <w:t>1</w:t>
      </w:r>
    </w:p>
    <w:p w:rsidR="00B80C44" w:rsidRDefault="00B80C44" w:rsidP="00CC6237">
      <w:pPr>
        <w:widowControl w:val="0"/>
        <w:ind w:firstLine="720"/>
        <w:rPr>
          <w:rFonts w:ascii="Cambria" w:hAnsi="Cambria" w:cs="Calibri"/>
          <w:b/>
          <w:sz w:val="22"/>
          <w:szCs w:val="22"/>
        </w:rPr>
      </w:pPr>
    </w:p>
    <w:p w:rsidR="00B80C44" w:rsidRDefault="005F0E6D" w:rsidP="00CC6237">
      <w:pPr>
        <w:widowControl w:val="0"/>
        <w:ind w:firstLine="72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9</w:t>
      </w:r>
      <w:r w:rsidR="00101BC3" w:rsidRPr="00101BC3">
        <w:rPr>
          <w:rFonts w:ascii="Cambria" w:hAnsi="Cambria" w:cs="Calibri"/>
          <w:b/>
          <w:sz w:val="22"/>
          <w:szCs w:val="22"/>
        </w:rPr>
        <w:t>.</w:t>
      </w:r>
      <w:r w:rsidR="00576330">
        <w:rPr>
          <w:rFonts w:ascii="Cambria" w:hAnsi="Cambria" w:cs="Calibri"/>
          <w:b/>
          <w:sz w:val="22"/>
          <w:szCs w:val="22"/>
        </w:rPr>
        <w:t>2</w:t>
      </w:r>
      <w:r w:rsidR="00101BC3" w:rsidRPr="00101BC3">
        <w:rPr>
          <w:rFonts w:ascii="Cambria" w:hAnsi="Cambria" w:cs="Calibri"/>
          <w:b/>
          <w:sz w:val="22"/>
          <w:szCs w:val="22"/>
        </w:rPr>
        <w:t xml:space="preserve"> </w:t>
      </w:r>
      <w:r w:rsidR="00101BC3" w:rsidRPr="00101BC3">
        <w:rPr>
          <w:rFonts w:ascii="Cambria" w:hAnsi="Cambria" w:cs="Calibri"/>
          <w:b/>
          <w:sz w:val="22"/>
          <w:szCs w:val="22"/>
        </w:rPr>
        <w:tab/>
      </w:r>
      <w:r w:rsidR="00B80C44">
        <w:rPr>
          <w:rFonts w:ascii="Cambria" w:hAnsi="Cambria" w:cs="Calibri"/>
          <w:b/>
          <w:sz w:val="22"/>
          <w:szCs w:val="22"/>
          <w:u w:val="single"/>
        </w:rPr>
        <w:t>Approval of the 201</w:t>
      </w:r>
      <w:r w:rsidR="00B4258A">
        <w:rPr>
          <w:rFonts w:ascii="Cambria" w:hAnsi="Cambria" w:cs="Calibri"/>
          <w:b/>
          <w:sz w:val="22"/>
          <w:szCs w:val="22"/>
          <w:u w:val="single"/>
        </w:rPr>
        <w:t>7</w:t>
      </w:r>
      <w:r w:rsidR="00B80C44">
        <w:rPr>
          <w:rFonts w:ascii="Cambria" w:hAnsi="Cambria" w:cs="Calibri"/>
          <w:b/>
          <w:sz w:val="22"/>
          <w:szCs w:val="22"/>
          <w:u w:val="single"/>
        </w:rPr>
        <w:t xml:space="preserve"> – 201</w:t>
      </w:r>
      <w:r w:rsidR="00B4258A">
        <w:rPr>
          <w:rFonts w:ascii="Cambria" w:hAnsi="Cambria" w:cs="Calibri"/>
          <w:b/>
          <w:sz w:val="22"/>
          <w:szCs w:val="22"/>
          <w:u w:val="single"/>
        </w:rPr>
        <w:t>8</w:t>
      </w:r>
      <w:r w:rsidR="00B80C44" w:rsidRPr="00DB7782">
        <w:rPr>
          <w:rFonts w:ascii="Cambria" w:hAnsi="Cambria" w:cs="Calibri"/>
          <w:sz w:val="22"/>
          <w:szCs w:val="22"/>
          <w:u w:val="single"/>
        </w:rPr>
        <w:t xml:space="preserve"> </w:t>
      </w:r>
      <w:r w:rsidR="00B80C44">
        <w:rPr>
          <w:rFonts w:ascii="Cambria" w:hAnsi="Cambria" w:cs="Calibri"/>
          <w:b/>
          <w:sz w:val="22"/>
          <w:szCs w:val="22"/>
          <w:u w:val="single"/>
        </w:rPr>
        <w:t xml:space="preserve">First Interim Report </w:t>
      </w:r>
      <w:r w:rsidR="00B80C44" w:rsidRPr="005E3F0D">
        <w:rPr>
          <w:rFonts w:ascii="Cambria" w:hAnsi="Cambria" w:cs="Calibri"/>
          <w:sz w:val="22"/>
          <w:szCs w:val="22"/>
        </w:rPr>
        <w:t xml:space="preserve">- </w:t>
      </w:r>
      <w:r w:rsidR="00B80C44">
        <w:rPr>
          <w:rFonts w:ascii="Cambria" w:hAnsi="Cambria" w:cs="Calibri"/>
          <w:i/>
          <w:sz w:val="22"/>
          <w:szCs w:val="22"/>
        </w:rPr>
        <w:t>action</w:t>
      </w:r>
      <w:r w:rsidR="00B80C44">
        <w:rPr>
          <w:rFonts w:ascii="Cambria" w:hAnsi="Cambria" w:cs="Calibri"/>
          <w:sz w:val="22"/>
          <w:szCs w:val="22"/>
        </w:rPr>
        <w:tab/>
      </w:r>
    </w:p>
    <w:p w:rsidR="00B80C44" w:rsidRDefault="00B80C44" w:rsidP="00CC6237">
      <w:pPr>
        <w:widowControl w:val="0"/>
        <w:ind w:left="144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Based on the current budget and the multi-year projection, it is recommended that the Board of Tri-Valley Regional Occupational Program, approve the 201</w:t>
      </w:r>
      <w:r w:rsidR="00B4258A">
        <w:rPr>
          <w:rFonts w:ascii="Cambria" w:hAnsi="Cambria" w:cs="Calibri"/>
          <w:sz w:val="22"/>
          <w:szCs w:val="22"/>
        </w:rPr>
        <w:t>7</w:t>
      </w:r>
      <w:r>
        <w:rPr>
          <w:rFonts w:ascii="Cambria" w:hAnsi="Cambria" w:cs="Calibri"/>
          <w:sz w:val="22"/>
          <w:szCs w:val="22"/>
        </w:rPr>
        <w:t>-201</w:t>
      </w:r>
      <w:r w:rsidR="00B4258A">
        <w:rPr>
          <w:rFonts w:ascii="Cambria" w:hAnsi="Cambria" w:cs="Calibri"/>
          <w:sz w:val="22"/>
          <w:szCs w:val="22"/>
        </w:rPr>
        <w:t>8</w:t>
      </w:r>
      <w:r>
        <w:rPr>
          <w:rFonts w:ascii="Cambria" w:hAnsi="Cambria" w:cs="Calibri"/>
          <w:sz w:val="22"/>
          <w:szCs w:val="22"/>
        </w:rPr>
        <w:t xml:space="preserve"> First Interim Report with a Positive Certification. </w:t>
      </w:r>
    </w:p>
    <w:p w:rsidR="00AC5FC3" w:rsidRDefault="00AC5FC3" w:rsidP="00CC6237">
      <w:pPr>
        <w:widowControl w:val="0"/>
        <w:ind w:left="1440"/>
        <w:rPr>
          <w:rFonts w:ascii="Cambria" w:hAnsi="Cambria" w:cs="Calibri"/>
          <w:sz w:val="22"/>
          <w:szCs w:val="22"/>
        </w:rPr>
      </w:pPr>
    </w:p>
    <w:p w:rsidR="00AC5FC3" w:rsidRDefault="00AC5FC3" w:rsidP="00CC6237">
      <w:pPr>
        <w:widowControl w:val="0"/>
        <w:ind w:left="144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Ms. Fiscus reported July 1 to October changes</w:t>
      </w:r>
      <w:r w:rsidR="00CF1A23">
        <w:rPr>
          <w:rFonts w:ascii="Cambria" w:hAnsi="Cambria" w:cs="Calibri"/>
          <w:sz w:val="22"/>
          <w:szCs w:val="22"/>
        </w:rPr>
        <w:t xml:space="preserve"> and requested the Board</w:t>
      </w:r>
      <w:r>
        <w:rPr>
          <w:rFonts w:ascii="Cambria" w:hAnsi="Cambria" w:cs="Calibri"/>
          <w:sz w:val="22"/>
          <w:szCs w:val="22"/>
        </w:rPr>
        <w:t xml:space="preserve"> approve </w:t>
      </w:r>
      <w:r w:rsidR="002A3064">
        <w:rPr>
          <w:rFonts w:ascii="Cambria" w:hAnsi="Cambria" w:cs="Calibri"/>
          <w:sz w:val="22"/>
          <w:szCs w:val="22"/>
        </w:rPr>
        <w:t xml:space="preserve">the First Interim </w:t>
      </w:r>
      <w:r>
        <w:rPr>
          <w:rFonts w:ascii="Cambria" w:hAnsi="Cambria" w:cs="Calibri"/>
          <w:sz w:val="22"/>
          <w:szCs w:val="22"/>
        </w:rPr>
        <w:t xml:space="preserve">with a positive certification. </w:t>
      </w:r>
    </w:p>
    <w:p w:rsidR="00AC5FC3" w:rsidRDefault="00AC5FC3" w:rsidP="00CC6237">
      <w:pPr>
        <w:widowControl w:val="0"/>
        <w:ind w:left="1440"/>
        <w:rPr>
          <w:rFonts w:ascii="Cambria" w:hAnsi="Cambria" w:cs="Calibri"/>
          <w:sz w:val="22"/>
          <w:szCs w:val="22"/>
        </w:rPr>
      </w:pPr>
    </w:p>
    <w:p w:rsidR="00CF1A23" w:rsidRDefault="001C6E17" w:rsidP="00CC6237">
      <w:pPr>
        <w:widowControl w:val="0"/>
        <w:ind w:left="144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Mr. Cunningham asked how long </w:t>
      </w:r>
      <w:r w:rsidR="00CF1A23">
        <w:rPr>
          <w:rFonts w:ascii="Cambria" w:hAnsi="Cambria" w:cs="Calibri"/>
          <w:sz w:val="22"/>
          <w:szCs w:val="22"/>
        </w:rPr>
        <w:t xml:space="preserve">a </w:t>
      </w:r>
      <w:r>
        <w:rPr>
          <w:rFonts w:ascii="Cambria" w:hAnsi="Cambria" w:cs="Calibri"/>
          <w:sz w:val="22"/>
          <w:szCs w:val="22"/>
        </w:rPr>
        <w:t xml:space="preserve">5% </w:t>
      </w:r>
      <w:r w:rsidR="00CF1A23">
        <w:rPr>
          <w:rFonts w:ascii="Cambria" w:hAnsi="Cambria" w:cs="Calibri"/>
          <w:sz w:val="22"/>
          <w:szCs w:val="22"/>
        </w:rPr>
        <w:t xml:space="preserve">reserve </w:t>
      </w:r>
      <w:r>
        <w:rPr>
          <w:rFonts w:ascii="Cambria" w:hAnsi="Cambria" w:cs="Calibri"/>
          <w:sz w:val="22"/>
          <w:szCs w:val="22"/>
        </w:rPr>
        <w:t xml:space="preserve">would </w:t>
      </w:r>
      <w:r w:rsidR="00CF1A23">
        <w:rPr>
          <w:rFonts w:ascii="Cambria" w:hAnsi="Cambria" w:cs="Calibri"/>
          <w:sz w:val="22"/>
          <w:szCs w:val="22"/>
        </w:rPr>
        <w:t xml:space="preserve">actually </w:t>
      </w:r>
      <w:r>
        <w:rPr>
          <w:rFonts w:ascii="Cambria" w:hAnsi="Cambria" w:cs="Calibri"/>
          <w:sz w:val="22"/>
          <w:szCs w:val="22"/>
        </w:rPr>
        <w:t>last</w:t>
      </w:r>
      <w:r w:rsidR="00CF1A23">
        <w:rPr>
          <w:rFonts w:ascii="Cambria" w:hAnsi="Cambria" w:cs="Calibri"/>
          <w:sz w:val="22"/>
          <w:szCs w:val="22"/>
        </w:rPr>
        <w:t xml:space="preserve"> and </w:t>
      </w:r>
      <w:r>
        <w:rPr>
          <w:rFonts w:ascii="Cambria" w:hAnsi="Cambria" w:cs="Calibri"/>
          <w:sz w:val="22"/>
          <w:szCs w:val="22"/>
        </w:rPr>
        <w:t>how much</w:t>
      </w:r>
      <w:r w:rsidR="00CF1A23">
        <w:rPr>
          <w:rFonts w:ascii="Cambria" w:hAnsi="Cambria" w:cs="Calibri"/>
          <w:sz w:val="22"/>
          <w:szCs w:val="22"/>
        </w:rPr>
        <w:t xml:space="preserve"> reserve</w:t>
      </w:r>
      <w:r>
        <w:rPr>
          <w:rFonts w:ascii="Cambria" w:hAnsi="Cambria" w:cs="Calibri"/>
          <w:sz w:val="22"/>
          <w:szCs w:val="22"/>
        </w:rPr>
        <w:t xml:space="preserve"> </w:t>
      </w:r>
      <w:r w:rsidR="00CF1A23">
        <w:rPr>
          <w:rFonts w:ascii="Cambria" w:hAnsi="Cambria" w:cs="Calibri"/>
          <w:sz w:val="22"/>
          <w:szCs w:val="22"/>
        </w:rPr>
        <w:t>Ms. Fiscus would recommend?</w:t>
      </w:r>
    </w:p>
    <w:p w:rsidR="00D26A3A" w:rsidRDefault="00D26A3A" w:rsidP="00CC6237">
      <w:pPr>
        <w:widowControl w:val="0"/>
        <w:ind w:left="1440"/>
        <w:rPr>
          <w:rFonts w:ascii="Cambria" w:hAnsi="Cambria" w:cs="Calibri"/>
          <w:sz w:val="22"/>
          <w:szCs w:val="22"/>
        </w:rPr>
      </w:pPr>
    </w:p>
    <w:p w:rsidR="001C6E17" w:rsidRDefault="00CF1A23" w:rsidP="00CC6237">
      <w:pPr>
        <w:widowControl w:val="0"/>
        <w:ind w:left="144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Ms. Fiscus recommended a </w:t>
      </w:r>
      <w:r w:rsidR="001C6E17">
        <w:rPr>
          <w:rFonts w:ascii="Cambria" w:hAnsi="Cambria" w:cs="Calibri"/>
          <w:sz w:val="22"/>
          <w:szCs w:val="22"/>
        </w:rPr>
        <w:t xml:space="preserve">17% </w:t>
      </w:r>
      <w:r>
        <w:rPr>
          <w:rFonts w:ascii="Cambria" w:hAnsi="Cambria" w:cs="Calibri"/>
          <w:sz w:val="22"/>
          <w:szCs w:val="22"/>
        </w:rPr>
        <w:t>reserve which is about an additional</w:t>
      </w:r>
      <w:r w:rsidR="001C6E17">
        <w:rPr>
          <w:rFonts w:ascii="Cambria" w:hAnsi="Cambria" w:cs="Calibri"/>
          <w:sz w:val="22"/>
          <w:szCs w:val="22"/>
        </w:rPr>
        <w:t xml:space="preserve"> $700,000. </w:t>
      </w:r>
    </w:p>
    <w:p w:rsidR="00AC5FC3" w:rsidRDefault="00AC5FC3" w:rsidP="00CC6237">
      <w:pPr>
        <w:widowControl w:val="0"/>
        <w:ind w:left="1440"/>
        <w:rPr>
          <w:rFonts w:ascii="Cambria" w:hAnsi="Cambria" w:cs="Calibri"/>
          <w:sz w:val="22"/>
          <w:szCs w:val="22"/>
        </w:rPr>
      </w:pPr>
    </w:p>
    <w:p w:rsidR="00CF1A23" w:rsidRPr="00A15708" w:rsidRDefault="00CF1A23" w:rsidP="00CF1A23">
      <w:pPr>
        <w:widowControl w:val="0"/>
        <w:tabs>
          <w:tab w:val="left" w:pos="1440"/>
          <w:tab w:val="left" w:pos="2160"/>
          <w:tab w:val="center" w:pos="2880"/>
          <w:tab w:val="center" w:pos="3960"/>
          <w:tab w:val="center" w:pos="5040"/>
          <w:tab w:val="center" w:pos="6030"/>
          <w:tab w:val="center" w:pos="7020"/>
          <w:tab w:val="center" w:pos="8190"/>
        </w:tabs>
        <w:ind w:left="720"/>
        <w:jc w:val="both"/>
        <w:rPr>
          <w:rFonts w:ascii="Cambria" w:hAnsi="Cambria" w:cs="Calibri"/>
          <w:sz w:val="21"/>
          <w:szCs w:val="21"/>
        </w:rPr>
      </w:pPr>
      <w:r>
        <w:rPr>
          <w:rFonts w:ascii="Cambria" w:hAnsi="Cambria" w:cs="Calibri"/>
          <w:i/>
          <w:sz w:val="21"/>
          <w:szCs w:val="21"/>
        </w:rPr>
        <w:tab/>
      </w:r>
      <w:r w:rsidRPr="00A15708">
        <w:rPr>
          <w:rFonts w:ascii="Cambria" w:hAnsi="Cambria" w:cs="Calibri"/>
          <w:i/>
          <w:sz w:val="21"/>
          <w:szCs w:val="21"/>
          <w:u w:val="single"/>
        </w:rPr>
        <w:t>Moved</w:t>
      </w:r>
      <w:r w:rsidRPr="00A15708">
        <w:rPr>
          <w:rFonts w:ascii="Cambria" w:hAnsi="Cambria" w:cs="Calibri"/>
          <w:i/>
          <w:sz w:val="21"/>
          <w:szCs w:val="21"/>
        </w:rPr>
        <w:tab/>
      </w:r>
      <w:r w:rsidRPr="00A15708">
        <w:rPr>
          <w:rFonts w:ascii="Cambria" w:hAnsi="Cambria" w:cs="Calibri"/>
          <w:i/>
          <w:sz w:val="21"/>
          <w:szCs w:val="21"/>
        </w:rPr>
        <w:tab/>
      </w:r>
      <w:r>
        <w:rPr>
          <w:rFonts w:ascii="Cambria" w:hAnsi="Cambria" w:cs="Calibri"/>
          <w:i/>
          <w:sz w:val="21"/>
          <w:szCs w:val="21"/>
        </w:rPr>
        <w:tab/>
      </w:r>
      <w:r w:rsidRPr="00A15708">
        <w:rPr>
          <w:rFonts w:ascii="Cambria" w:hAnsi="Cambria" w:cs="Calibri"/>
          <w:i/>
          <w:sz w:val="21"/>
          <w:szCs w:val="21"/>
          <w:u w:val="single"/>
        </w:rPr>
        <w:t>Seconded</w:t>
      </w:r>
      <w:r w:rsidRPr="00A15708">
        <w:rPr>
          <w:rFonts w:ascii="Cambria" w:hAnsi="Cambria" w:cs="Calibri"/>
          <w:i/>
          <w:sz w:val="21"/>
          <w:szCs w:val="21"/>
        </w:rPr>
        <w:tab/>
      </w:r>
      <w:r w:rsidRPr="00A15708">
        <w:rPr>
          <w:rFonts w:ascii="Cambria" w:hAnsi="Cambria" w:cs="Calibri"/>
          <w:i/>
          <w:sz w:val="21"/>
          <w:szCs w:val="21"/>
          <w:u w:val="single"/>
        </w:rPr>
        <w:t>Ayes</w:t>
      </w:r>
      <w:r w:rsidRPr="00A15708">
        <w:rPr>
          <w:rFonts w:ascii="Cambria" w:hAnsi="Cambria" w:cs="Calibri"/>
          <w:i/>
          <w:sz w:val="21"/>
          <w:szCs w:val="21"/>
        </w:rPr>
        <w:tab/>
      </w:r>
      <w:r w:rsidRPr="00A15708">
        <w:rPr>
          <w:rFonts w:ascii="Cambria" w:hAnsi="Cambria" w:cs="Calibri"/>
          <w:i/>
          <w:sz w:val="21"/>
          <w:szCs w:val="21"/>
          <w:u w:val="single"/>
        </w:rPr>
        <w:t>Noes</w:t>
      </w:r>
      <w:r w:rsidRPr="00A15708">
        <w:rPr>
          <w:rFonts w:ascii="Cambria" w:hAnsi="Cambria" w:cs="Calibri"/>
          <w:sz w:val="21"/>
          <w:szCs w:val="21"/>
        </w:rPr>
        <w:tab/>
      </w:r>
      <w:r w:rsidRPr="00A15708">
        <w:rPr>
          <w:rFonts w:ascii="Cambria" w:hAnsi="Cambria" w:cs="Calibri"/>
          <w:i/>
          <w:sz w:val="21"/>
          <w:szCs w:val="21"/>
          <w:u w:val="single"/>
        </w:rPr>
        <w:t>Abstain</w:t>
      </w:r>
      <w:r w:rsidRPr="00A15708">
        <w:rPr>
          <w:rFonts w:ascii="Cambria" w:hAnsi="Cambria" w:cs="Calibri"/>
          <w:i/>
          <w:sz w:val="21"/>
          <w:szCs w:val="21"/>
        </w:rPr>
        <w:tab/>
      </w:r>
      <w:r w:rsidRPr="00A15708">
        <w:rPr>
          <w:rFonts w:ascii="Cambria" w:hAnsi="Cambria" w:cs="Calibri"/>
          <w:i/>
          <w:sz w:val="21"/>
          <w:szCs w:val="21"/>
          <w:u w:val="single"/>
        </w:rPr>
        <w:t>Absent</w:t>
      </w:r>
    </w:p>
    <w:p w:rsidR="00CF1A23" w:rsidRDefault="00CF1A23" w:rsidP="00CF1A2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1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1"/>
          <w:szCs w:val="21"/>
        </w:rPr>
        <w:tab/>
      </w:r>
      <w:r>
        <w:rPr>
          <w:rFonts w:ascii="Cambria" w:hAnsi="Cambria" w:cs="Calibri"/>
          <w:sz w:val="21"/>
          <w:szCs w:val="21"/>
        </w:rPr>
        <w:tab/>
        <w:t>Cunningham</w:t>
      </w:r>
      <w:r w:rsidRPr="00A15708">
        <w:rPr>
          <w:rFonts w:ascii="Cambria" w:hAnsi="Cambria" w:cs="Calibri"/>
          <w:sz w:val="21"/>
          <w:szCs w:val="21"/>
        </w:rPr>
        <w:tab/>
        <w:t xml:space="preserve">         </w:t>
      </w:r>
      <w:r>
        <w:rPr>
          <w:rFonts w:ascii="Cambria" w:hAnsi="Cambria" w:cs="Calibri"/>
          <w:sz w:val="21"/>
          <w:szCs w:val="21"/>
        </w:rPr>
        <w:tab/>
        <w:t>Rogge</w:t>
      </w:r>
      <w:r>
        <w:rPr>
          <w:rFonts w:ascii="Cambria" w:hAnsi="Cambria" w:cs="Calibri"/>
          <w:sz w:val="21"/>
          <w:szCs w:val="21"/>
        </w:rPr>
        <w:tab/>
      </w:r>
      <w:r>
        <w:rPr>
          <w:rFonts w:ascii="Cambria" w:hAnsi="Cambria" w:cs="Calibri"/>
          <w:sz w:val="21"/>
          <w:szCs w:val="21"/>
        </w:rPr>
        <w:tab/>
        <w:t>2</w:t>
      </w:r>
      <w:r w:rsidRPr="00A15708">
        <w:rPr>
          <w:rFonts w:ascii="Cambria" w:hAnsi="Cambria" w:cs="Calibri"/>
          <w:sz w:val="21"/>
          <w:szCs w:val="21"/>
        </w:rPr>
        <w:tab/>
      </w:r>
      <w:r>
        <w:rPr>
          <w:rFonts w:ascii="Cambria" w:hAnsi="Cambria" w:cs="Calibri"/>
          <w:sz w:val="21"/>
          <w:szCs w:val="21"/>
        </w:rPr>
        <w:t xml:space="preserve">    </w:t>
      </w:r>
      <w:r w:rsidRPr="00A15708">
        <w:rPr>
          <w:rFonts w:ascii="Cambria" w:hAnsi="Cambria" w:cs="Calibri"/>
          <w:sz w:val="21"/>
          <w:szCs w:val="21"/>
        </w:rPr>
        <w:t>0</w:t>
      </w:r>
      <w:r w:rsidRPr="00A15708">
        <w:rPr>
          <w:rFonts w:ascii="Cambria" w:hAnsi="Cambria" w:cs="Calibri"/>
          <w:sz w:val="21"/>
          <w:szCs w:val="21"/>
        </w:rPr>
        <w:tab/>
      </w:r>
      <w:r>
        <w:rPr>
          <w:rFonts w:ascii="Cambria" w:hAnsi="Cambria" w:cs="Calibri"/>
          <w:sz w:val="21"/>
          <w:szCs w:val="21"/>
        </w:rPr>
        <w:t xml:space="preserve">        </w:t>
      </w:r>
      <w:r w:rsidRPr="00A15708">
        <w:rPr>
          <w:rFonts w:ascii="Cambria" w:hAnsi="Cambria" w:cs="Calibri"/>
          <w:sz w:val="21"/>
          <w:szCs w:val="21"/>
        </w:rPr>
        <w:t>0</w:t>
      </w:r>
      <w:r w:rsidRPr="00A15708">
        <w:rPr>
          <w:rFonts w:ascii="Cambria" w:hAnsi="Cambria" w:cs="Calibri"/>
          <w:sz w:val="21"/>
          <w:szCs w:val="21"/>
        </w:rPr>
        <w:tab/>
        <w:t xml:space="preserve">     </w:t>
      </w:r>
      <w:r>
        <w:rPr>
          <w:rFonts w:ascii="Cambria" w:hAnsi="Cambria" w:cs="Calibri"/>
          <w:sz w:val="21"/>
          <w:szCs w:val="21"/>
        </w:rPr>
        <w:tab/>
        <w:t>1</w:t>
      </w:r>
    </w:p>
    <w:p w:rsidR="00CF1A23" w:rsidRDefault="00CF1A23" w:rsidP="00CC6237">
      <w:pPr>
        <w:widowControl w:val="0"/>
        <w:ind w:left="1440"/>
        <w:rPr>
          <w:rFonts w:ascii="Cambria" w:hAnsi="Cambria" w:cs="Calibri"/>
          <w:sz w:val="22"/>
          <w:szCs w:val="22"/>
        </w:rPr>
      </w:pPr>
    </w:p>
    <w:p w:rsidR="00B648B5" w:rsidRPr="00BE2DF4" w:rsidRDefault="005F0E6D" w:rsidP="00CC6237">
      <w:pPr>
        <w:widowControl w:val="0"/>
        <w:ind w:left="1440" w:hanging="720"/>
        <w:rPr>
          <w:rFonts w:ascii="Cambria" w:hAnsi="Cambria" w:cs="Calibri"/>
          <w:b/>
          <w:sz w:val="22"/>
          <w:szCs w:val="22"/>
          <w:u w:val="single"/>
        </w:rPr>
      </w:pPr>
      <w:r>
        <w:rPr>
          <w:rFonts w:ascii="Cambria" w:hAnsi="Cambria" w:cs="Calibri"/>
          <w:b/>
          <w:sz w:val="22"/>
          <w:szCs w:val="22"/>
        </w:rPr>
        <w:t>9</w:t>
      </w:r>
      <w:r w:rsidR="00B648B5" w:rsidRPr="00B648B5">
        <w:rPr>
          <w:rFonts w:ascii="Cambria" w:hAnsi="Cambria" w:cs="Calibri"/>
          <w:b/>
          <w:sz w:val="22"/>
          <w:szCs w:val="22"/>
        </w:rPr>
        <w:t>.</w:t>
      </w:r>
      <w:r w:rsidR="00576330">
        <w:rPr>
          <w:rFonts w:ascii="Cambria" w:hAnsi="Cambria" w:cs="Calibri"/>
          <w:b/>
          <w:sz w:val="22"/>
          <w:szCs w:val="22"/>
        </w:rPr>
        <w:t>3</w:t>
      </w:r>
      <w:r w:rsidR="00B648B5" w:rsidRPr="00B648B5">
        <w:rPr>
          <w:rFonts w:ascii="Cambria" w:hAnsi="Cambria" w:cs="Calibri"/>
          <w:b/>
          <w:sz w:val="22"/>
          <w:szCs w:val="22"/>
        </w:rPr>
        <w:tab/>
      </w:r>
      <w:r w:rsidR="00B648B5" w:rsidRPr="007A65D3">
        <w:rPr>
          <w:rFonts w:ascii="Cambria" w:hAnsi="Cambria" w:cs="Calibri"/>
          <w:b/>
          <w:sz w:val="22"/>
          <w:szCs w:val="22"/>
          <w:u w:val="single"/>
        </w:rPr>
        <w:t>A</w:t>
      </w:r>
      <w:r w:rsidR="00B648B5">
        <w:rPr>
          <w:rFonts w:ascii="Cambria" w:hAnsi="Cambria" w:cs="Calibri"/>
          <w:b/>
          <w:sz w:val="22"/>
          <w:szCs w:val="22"/>
          <w:u w:val="single"/>
        </w:rPr>
        <w:t>pproval of Personnel Document #120</w:t>
      </w:r>
      <w:r w:rsidR="0052390C">
        <w:rPr>
          <w:rFonts w:ascii="Cambria" w:hAnsi="Cambria" w:cs="Calibri"/>
          <w:b/>
          <w:sz w:val="22"/>
          <w:szCs w:val="22"/>
          <w:u w:val="single"/>
        </w:rPr>
        <w:t>6</w:t>
      </w:r>
      <w:r w:rsidR="00B648B5">
        <w:rPr>
          <w:rFonts w:ascii="Cambria" w:hAnsi="Cambria" w:cs="Calibri"/>
          <w:b/>
          <w:sz w:val="22"/>
          <w:szCs w:val="22"/>
          <w:u w:val="single"/>
        </w:rPr>
        <w:t>1</w:t>
      </w:r>
      <w:r w:rsidR="001E035F">
        <w:rPr>
          <w:rFonts w:ascii="Cambria" w:hAnsi="Cambria" w:cs="Calibri"/>
          <w:b/>
          <w:sz w:val="22"/>
          <w:szCs w:val="22"/>
          <w:u w:val="single"/>
        </w:rPr>
        <w:t>7</w:t>
      </w:r>
      <w:r w:rsidR="00B648B5" w:rsidRPr="00BE2DF4">
        <w:rPr>
          <w:rFonts w:ascii="Cambria" w:hAnsi="Cambria" w:cs="Calibri"/>
          <w:b/>
          <w:sz w:val="22"/>
          <w:szCs w:val="22"/>
          <w:u w:val="single"/>
        </w:rPr>
        <w:t xml:space="preserve"> </w:t>
      </w:r>
      <w:r w:rsidR="00B648B5" w:rsidRPr="00BE2DF4">
        <w:rPr>
          <w:rFonts w:ascii="Cambria" w:hAnsi="Cambria" w:cs="Calibri"/>
          <w:sz w:val="22"/>
          <w:szCs w:val="22"/>
        </w:rPr>
        <w:t xml:space="preserve">- </w:t>
      </w:r>
      <w:r w:rsidR="00B648B5">
        <w:rPr>
          <w:rFonts w:ascii="Cambria" w:hAnsi="Cambria" w:cs="Calibri"/>
          <w:i/>
          <w:sz w:val="22"/>
          <w:szCs w:val="22"/>
        </w:rPr>
        <w:t>action</w:t>
      </w:r>
    </w:p>
    <w:p w:rsidR="001C6E17" w:rsidRDefault="00CF1A23" w:rsidP="00CC6237">
      <w:pPr>
        <w:widowControl w:val="0"/>
        <w:ind w:left="144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Superintendent Duncan presented the </w:t>
      </w:r>
      <w:r w:rsidR="00B648B5" w:rsidRPr="000C6610">
        <w:rPr>
          <w:rFonts w:ascii="Cambria" w:hAnsi="Cambria" w:cs="Calibri"/>
          <w:sz w:val="22"/>
          <w:szCs w:val="22"/>
        </w:rPr>
        <w:t xml:space="preserve">Personnel Document </w:t>
      </w:r>
      <w:r>
        <w:rPr>
          <w:rFonts w:ascii="Cambria" w:hAnsi="Cambria" w:cs="Calibri"/>
          <w:sz w:val="22"/>
          <w:szCs w:val="22"/>
        </w:rPr>
        <w:t xml:space="preserve">and explained </w:t>
      </w:r>
      <w:r w:rsidR="001C6E17">
        <w:rPr>
          <w:rFonts w:ascii="Cambria" w:hAnsi="Cambria" w:cs="Calibri"/>
          <w:sz w:val="22"/>
          <w:szCs w:val="22"/>
        </w:rPr>
        <w:t>Ms</w:t>
      </w:r>
      <w:r>
        <w:rPr>
          <w:rFonts w:ascii="Cambria" w:hAnsi="Cambria" w:cs="Calibri"/>
          <w:sz w:val="22"/>
          <w:szCs w:val="22"/>
        </w:rPr>
        <w:t>. Florez</w:t>
      </w:r>
      <w:r w:rsidR="001C6E17">
        <w:rPr>
          <w:rFonts w:ascii="Cambria" w:hAnsi="Cambria" w:cs="Calibri"/>
          <w:sz w:val="22"/>
          <w:szCs w:val="22"/>
        </w:rPr>
        <w:t xml:space="preserve"> vacancy</w:t>
      </w:r>
      <w:r>
        <w:rPr>
          <w:rFonts w:ascii="Cambria" w:hAnsi="Cambria" w:cs="Calibri"/>
          <w:sz w:val="22"/>
          <w:szCs w:val="22"/>
        </w:rPr>
        <w:t xml:space="preserve"> and that the</w:t>
      </w:r>
      <w:r w:rsidR="001C6E17">
        <w:rPr>
          <w:rFonts w:ascii="Cambria" w:hAnsi="Cambria" w:cs="Calibri"/>
          <w:sz w:val="22"/>
          <w:szCs w:val="22"/>
        </w:rPr>
        <w:t xml:space="preserve"> position </w:t>
      </w:r>
      <w:r>
        <w:rPr>
          <w:rFonts w:ascii="Cambria" w:hAnsi="Cambria" w:cs="Calibri"/>
          <w:sz w:val="22"/>
          <w:szCs w:val="22"/>
        </w:rPr>
        <w:t xml:space="preserve">is </w:t>
      </w:r>
      <w:r w:rsidR="001C6E17">
        <w:rPr>
          <w:rFonts w:ascii="Cambria" w:hAnsi="Cambria" w:cs="Calibri"/>
          <w:sz w:val="22"/>
          <w:szCs w:val="22"/>
        </w:rPr>
        <w:t>posted</w:t>
      </w:r>
      <w:r>
        <w:rPr>
          <w:rFonts w:ascii="Cambria" w:hAnsi="Cambria" w:cs="Calibri"/>
          <w:sz w:val="22"/>
          <w:szCs w:val="22"/>
        </w:rPr>
        <w:t>.</w:t>
      </w:r>
    </w:p>
    <w:p w:rsidR="001C6E17" w:rsidRDefault="001C6E17" w:rsidP="00CC6237">
      <w:pPr>
        <w:widowControl w:val="0"/>
        <w:ind w:left="1440"/>
        <w:rPr>
          <w:rFonts w:ascii="Cambria" w:hAnsi="Cambria" w:cs="Calibri"/>
          <w:sz w:val="22"/>
          <w:szCs w:val="22"/>
        </w:rPr>
      </w:pPr>
    </w:p>
    <w:p w:rsidR="00CF1A23" w:rsidRPr="00A15708" w:rsidRDefault="00CF1A23" w:rsidP="00CF1A23">
      <w:pPr>
        <w:widowControl w:val="0"/>
        <w:tabs>
          <w:tab w:val="left" w:pos="1440"/>
          <w:tab w:val="left" w:pos="2160"/>
          <w:tab w:val="center" w:pos="2880"/>
          <w:tab w:val="center" w:pos="3960"/>
          <w:tab w:val="center" w:pos="5040"/>
          <w:tab w:val="center" w:pos="6030"/>
          <w:tab w:val="center" w:pos="7020"/>
          <w:tab w:val="center" w:pos="8190"/>
        </w:tabs>
        <w:ind w:left="720"/>
        <w:jc w:val="both"/>
        <w:rPr>
          <w:rFonts w:ascii="Cambria" w:hAnsi="Cambria" w:cs="Calibri"/>
          <w:sz w:val="21"/>
          <w:szCs w:val="21"/>
        </w:rPr>
      </w:pPr>
      <w:r>
        <w:rPr>
          <w:rFonts w:ascii="Cambria" w:hAnsi="Cambria" w:cs="Calibri"/>
          <w:i/>
          <w:sz w:val="21"/>
          <w:szCs w:val="21"/>
        </w:rPr>
        <w:tab/>
      </w:r>
      <w:r w:rsidRPr="00A15708">
        <w:rPr>
          <w:rFonts w:ascii="Cambria" w:hAnsi="Cambria" w:cs="Calibri"/>
          <w:i/>
          <w:sz w:val="21"/>
          <w:szCs w:val="21"/>
          <w:u w:val="single"/>
        </w:rPr>
        <w:t>Moved</w:t>
      </w:r>
      <w:r w:rsidRPr="00A15708">
        <w:rPr>
          <w:rFonts w:ascii="Cambria" w:hAnsi="Cambria" w:cs="Calibri"/>
          <w:i/>
          <w:sz w:val="21"/>
          <w:szCs w:val="21"/>
        </w:rPr>
        <w:tab/>
      </w:r>
      <w:r w:rsidRPr="00A15708">
        <w:rPr>
          <w:rFonts w:ascii="Cambria" w:hAnsi="Cambria" w:cs="Calibri"/>
          <w:i/>
          <w:sz w:val="21"/>
          <w:szCs w:val="21"/>
        </w:rPr>
        <w:tab/>
      </w:r>
      <w:r>
        <w:rPr>
          <w:rFonts w:ascii="Cambria" w:hAnsi="Cambria" w:cs="Calibri"/>
          <w:i/>
          <w:sz w:val="21"/>
          <w:szCs w:val="21"/>
        </w:rPr>
        <w:tab/>
      </w:r>
      <w:r w:rsidRPr="00A15708">
        <w:rPr>
          <w:rFonts w:ascii="Cambria" w:hAnsi="Cambria" w:cs="Calibri"/>
          <w:i/>
          <w:sz w:val="21"/>
          <w:szCs w:val="21"/>
          <w:u w:val="single"/>
        </w:rPr>
        <w:t>Seconded</w:t>
      </w:r>
      <w:r w:rsidRPr="00A15708">
        <w:rPr>
          <w:rFonts w:ascii="Cambria" w:hAnsi="Cambria" w:cs="Calibri"/>
          <w:i/>
          <w:sz w:val="21"/>
          <w:szCs w:val="21"/>
        </w:rPr>
        <w:tab/>
      </w:r>
      <w:r w:rsidRPr="00A15708">
        <w:rPr>
          <w:rFonts w:ascii="Cambria" w:hAnsi="Cambria" w:cs="Calibri"/>
          <w:i/>
          <w:sz w:val="21"/>
          <w:szCs w:val="21"/>
          <w:u w:val="single"/>
        </w:rPr>
        <w:t>Ayes</w:t>
      </w:r>
      <w:r w:rsidRPr="00A15708">
        <w:rPr>
          <w:rFonts w:ascii="Cambria" w:hAnsi="Cambria" w:cs="Calibri"/>
          <w:i/>
          <w:sz w:val="21"/>
          <w:szCs w:val="21"/>
        </w:rPr>
        <w:tab/>
      </w:r>
      <w:r w:rsidRPr="00A15708">
        <w:rPr>
          <w:rFonts w:ascii="Cambria" w:hAnsi="Cambria" w:cs="Calibri"/>
          <w:i/>
          <w:sz w:val="21"/>
          <w:szCs w:val="21"/>
          <w:u w:val="single"/>
        </w:rPr>
        <w:t>Noes</w:t>
      </w:r>
      <w:r w:rsidRPr="00A15708">
        <w:rPr>
          <w:rFonts w:ascii="Cambria" w:hAnsi="Cambria" w:cs="Calibri"/>
          <w:sz w:val="21"/>
          <w:szCs w:val="21"/>
        </w:rPr>
        <w:tab/>
      </w:r>
      <w:r w:rsidRPr="00A15708">
        <w:rPr>
          <w:rFonts w:ascii="Cambria" w:hAnsi="Cambria" w:cs="Calibri"/>
          <w:i/>
          <w:sz w:val="21"/>
          <w:szCs w:val="21"/>
          <w:u w:val="single"/>
        </w:rPr>
        <w:t>Abstain</w:t>
      </w:r>
      <w:r w:rsidRPr="00A15708">
        <w:rPr>
          <w:rFonts w:ascii="Cambria" w:hAnsi="Cambria" w:cs="Calibri"/>
          <w:i/>
          <w:sz w:val="21"/>
          <w:szCs w:val="21"/>
        </w:rPr>
        <w:tab/>
      </w:r>
      <w:r w:rsidRPr="00A15708">
        <w:rPr>
          <w:rFonts w:ascii="Cambria" w:hAnsi="Cambria" w:cs="Calibri"/>
          <w:i/>
          <w:sz w:val="21"/>
          <w:szCs w:val="21"/>
          <w:u w:val="single"/>
        </w:rPr>
        <w:t>Absent</w:t>
      </w:r>
    </w:p>
    <w:p w:rsidR="00CF1A23" w:rsidRDefault="00CF1A23" w:rsidP="00CF1A2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1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1"/>
          <w:szCs w:val="21"/>
        </w:rPr>
        <w:tab/>
      </w:r>
      <w:r>
        <w:rPr>
          <w:rFonts w:ascii="Cambria" w:hAnsi="Cambria" w:cs="Calibri"/>
          <w:sz w:val="21"/>
          <w:szCs w:val="21"/>
        </w:rPr>
        <w:tab/>
        <w:t>Cunningham</w:t>
      </w:r>
      <w:r w:rsidRPr="00A15708">
        <w:rPr>
          <w:rFonts w:ascii="Cambria" w:hAnsi="Cambria" w:cs="Calibri"/>
          <w:sz w:val="21"/>
          <w:szCs w:val="21"/>
        </w:rPr>
        <w:tab/>
        <w:t xml:space="preserve">         </w:t>
      </w:r>
      <w:r>
        <w:rPr>
          <w:rFonts w:ascii="Cambria" w:hAnsi="Cambria" w:cs="Calibri"/>
          <w:sz w:val="21"/>
          <w:szCs w:val="21"/>
        </w:rPr>
        <w:tab/>
        <w:t>Rogge</w:t>
      </w:r>
      <w:r>
        <w:rPr>
          <w:rFonts w:ascii="Cambria" w:hAnsi="Cambria" w:cs="Calibri"/>
          <w:sz w:val="21"/>
          <w:szCs w:val="21"/>
        </w:rPr>
        <w:tab/>
      </w:r>
      <w:r>
        <w:rPr>
          <w:rFonts w:ascii="Cambria" w:hAnsi="Cambria" w:cs="Calibri"/>
          <w:sz w:val="21"/>
          <w:szCs w:val="21"/>
        </w:rPr>
        <w:tab/>
        <w:t>2</w:t>
      </w:r>
      <w:r w:rsidRPr="00A15708">
        <w:rPr>
          <w:rFonts w:ascii="Cambria" w:hAnsi="Cambria" w:cs="Calibri"/>
          <w:sz w:val="21"/>
          <w:szCs w:val="21"/>
        </w:rPr>
        <w:tab/>
      </w:r>
      <w:r>
        <w:rPr>
          <w:rFonts w:ascii="Cambria" w:hAnsi="Cambria" w:cs="Calibri"/>
          <w:sz w:val="21"/>
          <w:szCs w:val="21"/>
        </w:rPr>
        <w:t xml:space="preserve">    </w:t>
      </w:r>
      <w:r w:rsidRPr="00A15708">
        <w:rPr>
          <w:rFonts w:ascii="Cambria" w:hAnsi="Cambria" w:cs="Calibri"/>
          <w:sz w:val="21"/>
          <w:szCs w:val="21"/>
        </w:rPr>
        <w:t>0</w:t>
      </w:r>
      <w:r w:rsidRPr="00A15708">
        <w:rPr>
          <w:rFonts w:ascii="Cambria" w:hAnsi="Cambria" w:cs="Calibri"/>
          <w:sz w:val="21"/>
          <w:szCs w:val="21"/>
        </w:rPr>
        <w:tab/>
      </w:r>
      <w:r>
        <w:rPr>
          <w:rFonts w:ascii="Cambria" w:hAnsi="Cambria" w:cs="Calibri"/>
          <w:sz w:val="21"/>
          <w:szCs w:val="21"/>
        </w:rPr>
        <w:t xml:space="preserve">        </w:t>
      </w:r>
      <w:r w:rsidRPr="00A15708">
        <w:rPr>
          <w:rFonts w:ascii="Cambria" w:hAnsi="Cambria" w:cs="Calibri"/>
          <w:sz w:val="21"/>
          <w:szCs w:val="21"/>
        </w:rPr>
        <w:t>0</w:t>
      </w:r>
      <w:r w:rsidRPr="00A15708">
        <w:rPr>
          <w:rFonts w:ascii="Cambria" w:hAnsi="Cambria" w:cs="Calibri"/>
          <w:sz w:val="21"/>
          <w:szCs w:val="21"/>
        </w:rPr>
        <w:tab/>
        <w:t xml:space="preserve">     </w:t>
      </w:r>
      <w:r>
        <w:rPr>
          <w:rFonts w:ascii="Cambria" w:hAnsi="Cambria" w:cs="Calibri"/>
          <w:sz w:val="21"/>
          <w:szCs w:val="21"/>
        </w:rPr>
        <w:tab/>
        <w:t>1</w:t>
      </w:r>
    </w:p>
    <w:p w:rsidR="00552A83" w:rsidRDefault="00552A83" w:rsidP="00CC6237">
      <w:pPr>
        <w:widowControl w:val="0"/>
        <w:rPr>
          <w:rFonts w:ascii="Cambria" w:hAnsi="Cambria" w:cs="Calibri"/>
          <w:sz w:val="22"/>
          <w:szCs w:val="22"/>
        </w:rPr>
      </w:pPr>
    </w:p>
    <w:p w:rsidR="00552A83" w:rsidRDefault="005F0E6D" w:rsidP="00CC6237">
      <w:pPr>
        <w:widowControl w:val="0"/>
        <w:ind w:firstLine="72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9</w:t>
      </w:r>
      <w:r w:rsidR="00552A83" w:rsidRPr="00552A83">
        <w:rPr>
          <w:rFonts w:ascii="Cambria" w:hAnsi="Cambria" w:cs="Calibri"/>
          <w:b/>
          <w:sz w:val="22"/>
          <w:szCs w:val="22"/>
        </w:rPr>
        <w:t>.</w:t>
      </w:r>
      <w:r w:rsidR="00576330">
        <w:rPr>
          <w:rFonts w:ascii="Cambria" w:hAnsi="Cambria" w:cs="Calibri"/>
          <w:b/>
          <w:sz w:val="22"/>
          <w:szCs w:val="22"/>
        </w:rPr>
        <w:t>4</w:t>
      </w:r>
      <w:r w:rsidR="00552A83" w:rsidRPr="00552A83">
        <w:rPr>
          <w:rFonts w:ascii="Cambria" w:hAnsi="Cambria" w:cs="Calibri"/>
          <w:b/>
          <w:sz w:val="22"/>
          <w:szCs w:val="22"/>
        </w:rPr>
        <w:tab/>
      </w:r>
      <w:r w:rsidR="0052390C">
        <w:rPr>
          <w:rFonts w:ascii="Cambria" w:hAnsi="Cambria" w:cs="Calibri"/>
          <w:b/>
          <w:sz w:val="22"/>
          <w:szCs w:val="22"/>
          <w:u w:val="single"/>
        </w:rPr>
        <w:t>Approval of the 2018-2019 Calendar of</w:t>
      </w:r>
      <w:r w:rsidR="00552A83" w:rsidRPr="00552A83">
        <w:rPr>
          <w:rFonts w:ascii="Cambria" w:hAnsi="Cambria" w:cs="Calibri"/>
          <w:b/>
          <w:sz w:val="22"/>
          <w:szCs w:val="22"/>
          <w:u w:val="single"/>
        </w:rPr>
        <w:t xml:space="preserve"> Meeting Dates </w:t>
      </w:r>
      <w:r w:rsidR="00552A83" w:rsidRPr="005E3F0D">
        <w:rPr>
          <w:rFonts w:ascii="Cambria" w:hAnsi="Cambria" w:cs="Calibri"/>
          <w:sz w:val="22"/>
          <w:szCs w:val="22"/>
        </w:rPr>
        <w:t xml:space="preserve">- </w:t>
      </w:r>
      <w:r w:rsidR="00552A83">
        <w:rPr>
          <w:rFonts w:ascii="Cambria" w:hAnsi="Cambria" w:cs="Calibri"/>
          <w:i/>
          <w:sz w:val="22"/>
          <w:szCs w:val="22"/>
        </w:rPr>
        <w:t>action</w:t>
      </w:r>
      <w:r w:rsidR="00552A83">
        <w:rPr>
          <w:rFonts w:ascii="Cambria" w:hAnsi="Cambria" w:cs="Calibri"/>
          <w:sz w:val="22"/>
          <w:szCs w:val="22"/>
        </w:rPr>
        <w:tab/>
      </w:r>
    </w:p>
    <w:p w:rsidR="00552A83" w:rsidRDefault="00552A83" w:rsidP="00CC6237">
      <w:pPr>
        <w:widowControl w:val="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  <w:t>Superintendent Duncan will present the proposed meeting calendar for 201</w:t>
      </w:r>
      <w:r w:rsidR="0052390C">
        <w:rPr>
          <w:rFonts w:ascii="Cambria" w:hAnsi="Cambria" w:cs="Calibri"/>
          <w:sz w:val="22"/>
          <w:szCs w:val="22"/>
        </w:rPr>
        <w:t>8-2019</w:t>
      </w:r>
      <w:r>
        <w:rPr>
          <w:rFonts w:ascii="Cambria" w:hAnsi="Cambria" w:cs="Calibri"/>
          <w:sz w:val="22"/>
          <w:szCs w:val="22"/>
        </w:rPr>
        <w:t>.</w:t>
      </w:r>
    </w:p>
    <w:p w:rsidR="001C6E17" w:rsidRDefault="001C6E17" w:rsidP="00CC6237">
      <w:pPr>
        <w:widowControl w:val="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ab/>
      </w:r>
    </w:p>
    <w:p w:rsidR="001C6E17" w:rsidRDefault="001C6E17" w:rsidP="00CC6237">
      <w:pPr>
        <w:widowControl w:val="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  <w:t>Worked out a full calendar for the next year and one half through June 2019.</w:t>
      </w:r>
    </w:p>
    <w:p w:rsidR="001C6E17" w:rsidRDefault="001C6E17" w:rsidP="00CC6237">
      <w:pPr>
        <w:widowControl w:val="0"/>
        <w:rPr>
          <w:rFonts w:ascii="Cambria" w:hAnsi="Cambria" w:cs="Calibri"/>
          <w:sz w:val="22"/>
          <w:szCs w:val="22"/>
        </w:rPr>
      </w:pPr>
    </w:p>
    <w:p w:rsidR="00CF1A23" w:rsidRPr="00A15708" w:rsidRDefault="001C6E17" w:rsidP="00CF1A23">
      <w:pPr>
        <w:widowControl w:val="0"/>
        <w:tabs>
          <w:tab w:val="left" w:pos="1440"/>
          <w:tab w:val="left" w:pos="2160"/>
          <w:tab w:val="center" w:pos="2880"/>
          <w:tab w:val="center" w:pos="3960"/>
          <w:tab w:val="center" w:pos="5040"/>
          <w:tab w:val="center" w:pos="6030"/>
          <w:tab w:val="center" w:pos="7020"/>
          <w:tab w:val="center" w:pos="8190"/>
        </w:tabs>
        <w:ind w:left="720"/>
        <w:jc w:val="both"/>
        <w:rPr>
          <w:rFonts w:ascii="Cambria" w:hAnsi="Cambria" w:cs="Calibri"/>
          <w:sz w:val="21"/>
          <w:szCs w:val="21"/>
        </w:rPr>
      </w:pPr>
      <w:r>
        <w:rPr>
          <w:rFonts w:ascii="Cambria" w:hAnsi="Cambria" w:cs="Calibri"/>
          <w:sz w:val="22"/>
          <w:szCs w:val="22"/>
        </w:rPr>
        <w:tab/>
      </w:r>
      <w:r w:rsidR="00CF1A23" w:rsidRPr="00A15708">
        <w:rPr>
          <w:rFonts w:ascii="Cambria" w:hAnsi="Cambria" w:cs="Calibri"/>
          <w:i/>
          <w:sz w:val="21"/>
          <w:szCs w:val="21"/>
          <w:u w:val="single"/>
        </w:rPr>
        <w:t>Moved</w:t>
      </w:r>
      <w:r w:rsidR="00CF1A23" w:rsidRPr="00A15708">
        <w:rPr>
          <w:rFonts w:ascii="Cambria" w:hAnsi="Cambria" w:cs="Calibri"/>
          <w:i/>
          <w:sz w:val="21"/>
          <w:szCs w:val="21"/>
        </w:rPr>
        <w:tab/>
      </w:r>
      <w:r w:rsidR="00CF1A23" w:rsidRPr="00A15708">
        <w:rPr>
          <w:rFonts w:ascii="Cambria" w:hAnsi="Cambria" w:cs="Calibri"/>
          <w:i/>
          <w:sz w:val="21"/>
          <w:szCs w:val="21"/>
        </w:rPr>
        <w:tab/>
      </w:r>
      <w:r w:rsidR="00CF1A23">
        <w:rPr>
          <w:rFonts w:ascii="Cambria" w:hAnsi="Cambria" w:cs="Calibri"/>
          <w:i/>
          <w:sz w:val="21"/>
          <w:szCs w:val="21"/>
        </w:rPr>
        <w:tab/>
      </w:r>
      <w:r w:rsidR="00CF1A23" w:rsidRPr="00A15708">
        <w:rPr>
          <w:rFonts w:ascii="Cambria" w:hAnsi="Cambria" w:cs="Calibri"/>
          <w:i/>
          <w:sz w:val="21"/>
          <w:szCs w:val="21"/>
          <w:u w:val="single"/>
        </w:rPr>
        <w:t>Seconded</w:t>
      </w:r>
      <w:r w:rsidR="00CF1A23" w:rsidRPr="00A15708">
        <w:rPr>
          <w:rFonts w:ascii="Cambria" w:hAnsi="Cambria" w:cs="Calibri"/>
          <w:i/>
          <w:sz w:val="21"/>
          <w:szCs w:val="21"/>
        </w:rPr>
        <w:tab/>
      </w:r>
      <w:r w:rsidR="00CF1A23" w:rsidRPr="00A15708">
        <w:rPr>
          <w:rFonts w:ascii="Cambria" w:hAnsi="Cambria" w:cs="Calibri"/>
          <w:i/>
          <w:sz w:val="21"/>
          <w:szCs w:val="21"/>
          <w:u w:val="single"/>
        </w:rPr>
        <w:t>Ayes</w:t>
      </w:r>
      <w:r w:rsidR="00CF1A23" w:rsidRPr="00A15708">
        <w:rPr>
          <w:rFonts w:ascii="Cambria" w:hAnsi="Cambria" w:cs="Calibri"/>
          <w:i/>
          <w:sz w:val="21"/>
          <w:szCs w:val="21"/>
        </w:rPr>
        <w:tab/>
      </w:r>
      <w:r w:rsidR="00CF1A23" w:rsidRPr="00A15708">
        <w:rPr>
          <w:rFonts w:ascii="Cambria" w:hAnsi="Cambria" w:cs="Calibri"/>
          <w:i/>
          <w:sz w:val="21"/>
          <w:szCs w:val="21"/>
          <w:u w:val="single"/>
        </w:rPr>
        <w:t>Noes</w:t>
      </w:r>
      <w:r w:rsidR="00CF1A23" w:rsidRPr="00A15708">
        <w:rPr>
          <w:rFonts w:ascii="Cambria" w:hAnsi="Cambria" w:cs="Calibri"/>
          <w:sz w:val="21"/>
          <w:szCs w:val="21"/>
        </w:rPr>
        <w:tab/>
      </w:r>
      <w:r w:rsidR="00CF1A23" w:rsidRPr="00A15708">
        <w:rPr>
          <w:rFonts w:ascii="Cambria" w:hAnsi="Cambria" w:cs="Calibri"/>
          <w:i/>
          <w:sz w:val="21"/>
          <w:szCs w:val="21"/>
          <w:u w:val="single"/>
        </w:rPr>
        <w:t>Abstain</w:t>
      </w:r>
      <w:r w:rsidR="00CF1A23" w:rsidRPr="00A15708">
        <w:rPr>
          <w:rFonts w:ascii="Cambria" w:hAnsi="Cambria" w:cs="Calibri"/>
          <w:i/>
          <w:sz w:val="21"/>
          <w:szCs w:val="21"/>
        </w:rPr>
        <w:tab/>
      </w:r>
      <w:r w:rsidR="00CF1A23" w:rsidRPr="00A15708">
        <w:rPr>
          <w:rFonts w:ascii="Cambria" w:hAnsi="Cambria" w:cs="Calibri"/>
          <w:i/>
          <w:sz w:val="21"/>
          <w:szCs w:val="21"/>
          <w:u w:val="single"/>
        </w:rPr>
        <w:t>Absent</w:t>
      </w:r>
    </w:p>
    <w:p w:rsidR="00CF1A23" w:rsidRDefault="00CF1A23" w:rsidP="00CF1A2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mbria" w:hAnsi="Cambria" w:cs="Calibri"/>
          <w:sz w:val="22"/>
          <w:szCs w:val="22"/>
        </w:rPr>
      </w:pPr>
      <w:r w:rsidRPr="00A15708">
        <w:rPr>
          <w:rFonts w:ascii="Cambria" w:hAnsi="Cambria" w:cs="Calibri"/>
          <w:sz w:val="21"/>
          <w:szCs w:val="21"/>
        </w:rPr>
        <w:tab/>
      </w:r>
      <w:r w:rsidRPr="00A15708">
        <w:rPr>
          <w:rFonts w:ascii="Cambria" w:hAnsi="Cambria" w:cs="Calibri"/>
          <w:sz w:val="21"/>
          <w:szCs w:val="21"/>
        </w:rPr>
        <w:tab/>
      </w:r>
      <w:r>
        <w:rPr>
          <w:rFonts w:ascii="Cambria" w:hAnsi="Cambria" w:cs="Calibri"/>
          <w:sz w:val="21"/>
          <w:szCs w:val="21"/>
        </w:rPr>
        <w:t>Rogge</w:t>
      </w:r>
      <w:r>
        <w:rPr>
          <w:rFonts w:ascii="Cambria" w:hAnsi="Cambria" w:cs="Calibri"/>
          <w:sz w:val="21"/>
          <w:szCs w:val="21"/>
        </w:rPr>
        <w:tab/>
      </w:r>
      <w:r w:rsidRPr="00A15708">
        <w:rPr>
          <w:rFonts w:ascii="Cambria" w:hAnsi="Cambria" w:cs="Calibri"/>
          <w:sz w:val="21"/>
          <w:szCs w:val="21"/>
        </w:rPr>
        <w:t xml:space="preserve"> </w:t>
      </w:r>
      <w:r>
        <w:rPr>
          <w:rFonts w:ascii="Cambria" w:hAnsi="Cambria" w:cs="Calibri"/>
          <w:sz w:val="21"/>
          <w:szCs w:val="21"/>
        </w:rPr>
        <w:t xml:space="preserve">     </w:t>
      </w:r>
      <w:r>
        <w:rPr>
          <w:rFonts w:ascii="Cambria" w:hAnsi="Cambria" w:cs="Calibri"/>
          <w:sz w:val="21"/>
          <w:szCs w:val="21"/>
        </w:rPr>
        <w:tab/>
      </w:r>
      <w:r>
        <w:rPr>
          <w:rFonts w:ascii="Cambria" w:hAnsi="Cambria" w:cs="Calibri"/>
          <w:sz w:val="21"/>
          <w:szCs w:val="21"/>
        </w:rPr>
        <w:tab/>
        <w:t>Cunningham</w:t>
      </w:r>
      <w:r w:rsidRPr="00A15708">
        <w:rPr>
          <w:rFonts w:ascii="Cambria" w:hAnsi="Cambria" w:cs="Calibri"/>
          <w:sz w:val="21"/>
          <w:szCs w:val="21"/>
        </w:rPr>
        <w:tab/>
      </w:r>
      <w:r>
        <w:rPr>
          <w:rFonts w:ascii="Cambria" w:hAnsi="Cambria" w:cs="Calibri"/>
          <w:sz w:val="21"/>
          <w:szCs w:val="21"/>
        </w:rPr>
        <w:t>2</w:t>
      </w:r>
      <w:r>
        <w:rPr>
          <w:rFonts w:ascii="Cambria" w:hAnsi="Cambria" w:cs="Calibri"/>
          <w:sz w:val="21"/>
          <w:szCs w:val="21"/>
        </w:rPr>
        <w:tab/>
        <w:t xml:space="preserve">    </w:t>
      </w:r>
      <w:r w:rsidRPr="00A15708">
        <w:rPr>
          <w:rFonts w:ascii="Cambria" w:hAnsi="Cambria" w:cs="Calibri"/>
          <w:sz w:val="21"/>
          <w:szCs w:val="21"/>
        </w:rPr>
        <w:t>0</w:t>
      </w:r>
      <w:r w:rsidRPr="00A15708">
        <w:rPr>
          <w:rFonts w:ascii="Cambria" w:hAnsi="Cambria" w:cs="Calibri"/>
          <w:sz w:val="21"/>
          <w:szCs w:val="21"/>
        </w:rPr>
        <w:tab/>
      </w:r>
      <w:r>
        <w:rPr>
          <w:rFonts w:ascii="Cambria" w:hAnsi="Cambria" w:cs="Calibri"/>
          <w:sz w:val="21"/>
          <w:szCs w:val="21"/>
        </w:rPr>
        <w:t xml:space="preserve">        </w:t>
      </w:r>
      <w:r w:rsidRPr="00A15708">
        <w:rPr>
          <w:rFonts w:ascii="Cambria" w:hAnsi="Cambria" w:cs="Calibri"/>
          <w:sz w:val="21"/>
          <w:szCs w:val="21"/>
        </w:rPr>
        <w:t>0</w:t>
      </w:r>
      <w:r w:rsidRPr="00A15708">
        <w:rPr>
          <w:rFonts w:ascii="Cambria" w:hAnsi="Cambria" w:cs="Calibri"/>
          <w:sz w:val="21"/>
          <w:szCs w:val="21"/>
        </w:rPr>
        <w:tab/>
        <w:t xml:space="preserve">     </w:t>
      </w:r>
      <w:r>
        <w:rPr>
          <w:rFonts w:ascii="Cambria" w:hAnsi="Cambria" w:cs="Calibri"/>
          <w:sz w:val="21"/>
          <w:szCs w:val="21"/>
        </w:rPr>
        <w:t xml:space="preserve">           1</w:t>
      </w:r>
    </w:p>
    <w:p w:rsidR="00E40A77" w:rsidRDefault="00E40A77" w:rsidP="00CC6237">
      <w:pPr>
        <w:widowControl w:val="0"/>
        <w:rPr>
          <w:rFonts w:ascii="Cambria" w:hAnsi="Cambria" w:cs="Calibri"/>
          <w:sz w:val="22"/>
          <w:szCs w:val="22"/>
        </w:rPr>
      </w:pPr>
    </w:p>
    <w:p w:rsidR="00E40A77" w:rsidRPr="009162AC" w:rsidRDefault="005F0E6D" w:rsidP="00CC6237">
      <w:pPr>
        <w:widowControl w:val="0"/>
        <w:ind w:firstLine="720"/>
        <w:rPr>
          <w:rFonts w:ascii="Cambria" w:hAnsi="Cambria" w:cs="Calibri"/>
          <w:sz w:val="22"/>
          <w:szCs w:val="22"/>
          <w:u w:val="single"/>
        </w:rPr>
      </w:pPr>
      <w:r>
        <w:rPr>
          <w:rFonts w:ascii="Cambria" w:hAnsi="Cambria" w:cs="Calibri"/>
          <w:b/>
          <w:sz w:val="22"/>
          <w:szCs w:val="22"/>
        </w:rPr>
        <w:t>9</w:t>
      </w:r>
      <w:r w:rsidR="00E40A77" w:rsidRPr="00C42AC5">
        <w:rPr>
          <w:rFonts w:ascii="Cambria" w:hAnsi="Cambria" w:cs="Calibri"/>
          <w:b/>
          <w:sz w:val="22"/>
          <w:szCs w:val="22"/>
        </w:rPr>
        <w:t>.</w:t>
      </w:r>
      <w:r w:rsidR="00576330">
        <w:rPr>
          <w:rFonts w:ascii="Cambria" w:hAnsi="Cambria" w:cs="Calibri"/>
          <w:b/>
          <w:sz w:val="22"/>
          <w:szCs w:val="22"/>
        </w:rPr>
        <w:t>5</w:t>
      </w:r>
      <w:r w:rsidR="00E40A77" w:rsidRPr="00C42AC5">
        <w:rPr>
          <w:rFonts w:ascii="Cambria" w:hAnsi="Cambria" w:cs="Calibri"/>
          <w:b/>
          <w:sz w:val="22"/>
          <w:szCs w:val="22"/>
        </w:rPr>
        <w:tab/>
      </w:r>
      <w:r w:rsidR="00420A1D" w:rsidRPr="00420A1D">
        <w:rPr>
          <w:rFonts w:ascii="Cambria" w:hAnsi="Cambria" w:cs="Calibri"/>
          <w:b/>
          <w:sz w:val="22"/>
          <w:szCs w:val="22"/>
          <w:u w:val="single"/>
        </w:rPr>
        <w:t>Approval of Board Bylaw 9270, Conflict of Interest</w:t>
      </w:r>
      <w:r w:rsidR="00C42AC5" w:rsidRPr="009162AC">
        <w:rPr>
          <w:rFonts w:ascii="Cambria" w:hAnsi="Cambria" w:cs="Calibri"/>
          <w:sz w:val="22"/>
          <w:szCs w:val="22"/>
          <w:u w:val="single"/>
        </w:rPr>
        <w:t xml:space="preserve"> - </w:t>
      </w:r>
      <w:r w:rsidR="00C42AC5" w:rsidRPr="009162AC">
        <w:rPr>
          <w:rFonts w:ascii="Cambria" w:hAnsi="Cambria" w:cs="Calibri"/>
          <w:i/>
          <w:sz w:val="22"/>
          <w:szCs w:val="22"/>
          <w:u w:val="single"/>
        </w:rPr>
        <w:t>action</w:t>
      </w:r>
    </w:p>
    <w:p w:rsidR="001C6E17" w:rsidRDefault="00C42AC5" w:rsidP="00CC6237">
      <w:pPr>
        <w:widowControl w:val="0"/>
        <w:ind w:left="1440"/>
        <w:rPr>
          <w:rFonts w:ascii="Cambria" w:hAnsi="Cambria" w:cs="Calibri"/>
          <w:sz w:val="22"/>
          <w:szCs w:val="22"/>
        </w:rPr>
      </w:pPr>
      <w:r w:rsidRPr="00420A1D">
        <w:rPr>
          <w:rFonts w:ascii="Cambria" w:hAnsi="Cambria" w:cs="Calibri"/>
          <w:sz w:val="22"/>
          <w:szCs w:val="22"/>
        </w:rPr>
        <w:t>Superintendent Duncan present</w:t>
      </w:r>
      <w:r w:rsidR="00CF1A23">
        <w:rPr>
          <w:rFonts w:ascii="Cambria" w:hAnsi="Cambria" w:cs="Calibri"/>
          <w:sz w:val="22"/>
          <w:szCs w:val="22"/>
        </w:rPr>
        <w:t>ed</w:t>
      </w:r>
      <w:r w:rsidRPr="00420A1D">
        <w:rPr>
          <w:rFonts w:ascii="Cambria" w:hAnsi="Cambria" w:cs="Calibri"/>
          <w:sz w:val="22"/>
          <w:szCs w:val="22"/>
        </w:rPr>
        <w:t xml:space="preserve"> the </w:t>
      </w:r>
      <w:r w:rsidR="00420A1D">
        <w:rPr>
          <w:rFonts w:ascii="Cambria" w:hAnsi="Cambria" w:cs="Calibri"/>
          <w:sz w:val="22"/>
          <w:szCs w:val="22"/>
        </w:rPr>
        <w:t>updated Board Bylaw 9270, Conflict of Interest</w:t>
      </w:r>
      <w:r w:rsidR="00CF1A23">
        <w:rPr>
          <w:rFonts w:ascii="Cambria" w:hAnsi="Cambria" w:cs="Calibri"/>
          <w:sz w:val="22"/>
          <w:szCs w:val="22"/>
        </w:rPr>
        <w:t xml:space="preserve"> and the need to u</w:t>
      </w:r>
      <w:r w:rsidR="001C6E17">
        <w:rPr>
          <w:rFonts w:ascii="Cambria" w:hAnsi="Cambria" w:cs="Calibri"/>
          <w:sz w:val="22"/>
          <w:szCs w:val="22"/>
        </w:rPr>
        <w:t xml:space="preserve">pdate positions and </w:t>
      </w:r>
      <w:r w:rsidR="00CF1A23">
        <w:rPr>
          <w:rFonts w:ascii="Cambria" w:hAnsi="Cambria" w:cs="Calibri"/>
          <w:sz w:val="22"/>
          <w:szCs w:val="22"/>
        </w:rPr>
        <w:t>remove “Center” from TVROP’s name</w:t>
      </w:r>
      <w:r w:rsidR="001C6E17">
        <w:rPr>
          <w:rFonts w:ascii="Cambria" w:hAnsi="Cambria" w:cs="Calibri"/>
          <w:sz w:val="22"/>
          <w:szCs w:val="22"/>
        </w:rPr>
        <w:t xml:space="preserve">. </w:t>
      </w:r>
    </w:p>
    <w:p w:rsidR="001C6E17" w:rsidRDefault="001C6E17" w:rsidP="00CC6237">
      <w:pPr>
        <w:widowControl w:val="0"/>
        <w:ind w:left="1440"/>
        <w:rPr>
          <w:rFonts w:ascii="Cambria" w:hAnsi="Cambria" w:cs="Calibri"/>
          <w:sz w:val="22"/>
          <w:szCs w:val="22"/>
        </w:rPr>
      </w:pPr>
    </w:p>
    <w:p w:rsidR="00CF1A23" w:rsidRPr="00A15708" w:rsidRDefault="00CF1A23" w:rsidP="00CF1A23">
      <w:pPr>
        <w:widowControl w:val="0"/>
        <w:tabs>
          <w:tab w:val="left" w:pos="1440"/>
          <w:tab w:val="left" w:pos="2160"/>
          <w:tab w:val="center" w:pos="2880"/>
          <w:tab w:val="center" w:pos="3960"/>
          <w:tab w:val="center" w:pos="5040"/>
          <w:tab w:val="center" w:pos="6030"/>
          <w:tab w:val="center" w:pos="7020"/>
          <w:tab w:val="center" w:pos="8190"/>
        </w:tabs>
        <w:ind w:left="720"/>
        <w:jc w:val="both"/>
        <w:rPr>
          <w:rFonts w:ascii="Cambria" w:hAnsi="Cambria" w:cs="Calibri"/>
          <w:sz w:val="21"/>
          <w:szCs w:val="21"/>
        </w:rPr>
      </w:pPr>
      <w:r>
        <w:rPr>
          <w:rFonts w:ascii="Cambria" w:hAnsi="Cambria" w:cs="Calibri"/>
          <w:i/>
          <w:sz w:val="21"/>
          <w:szCs w:val="21"/>
        </w:rPr>
        <w:tab/>
      </w:r>
      <w:r w:rsidRPr="00A15708">
        <w:rPr>
          <w:rFonts w:ascii="Cambria" w:hAnsi="Cambria" w:cs="Calibri"/>
          <w:i/>
          <w:sz w:val="21"/>
          <w:szCs w:val="21"/>
          <w:u w:val="single"/>
        </w:rPr>
        <w:t>Moved</w:t>
      </w:r>
      <w:r w:rsidRPr="00A15708">
        <w:rPr>
          <w:rFonts w:ascii="Cambria" w:hAnsi="Cambria" w:cs="Calibri"/>
          <w:i/>
          <w:sz w:val="21"/>
          <w:szCs w:val="21"/>
        </w:rPr>
        <w:tab/>
      </w:r>
      <w:r w:rsidRPr="00A15708">
        <w:rPr>
          <w:rFonts w:ascii="Cambria" w:hAnsi="Cambria" w:cs="Calibri"/>
          <w:i/>
          <w:sz w:val="21"/>
          <w:szCs w:val="21"/>
        </w:rPr>
        <w:tab/>
      </w:r>
      <w:r>
        <w:rPr>
          <w:rFonts w:ascii="Cambria" w:hAnsi="Cambria" w:cs="Calibri"/>
          <w:i/>
          <w:sz w:val="21"/>
          <w:szCs w:val="21"/>
        </w:rPr>
        <w:tab/>
      </w:r>
      <w:r w:rsidRPr="00A15708">
        <w:rPr>
          <w:rFonts w:ascii="Cambria" w:hAnsi="Cambria" w:cs="Calibri"/>
          <w:i/>
          <w:sz w:val="21"/>
          <w:szCs w:val="21"/>
          <w:u w:val="single"/>
        </w:rPr>
        <w:t>Seconded</w:t>
      </w:r>
      <w:r w:rsidRPr="00A15708">
        <w:rPr>
          <w:rFonts w:ascii="Cambria" w:hAnsi="Cambria" w:cs="Calibri"/>
          <w:i/>
          <w:sz w:val="21"/>
          <w:szCs w:val="21"/>
        </w:rPr>
        <w:tab/>
      </w:r>
      <w:r w:rsidRPr="00A15708">
        <w:rPr>
          <w:rFonts w:ascii="Cambria" w:hAnsi="Cambria" w:cs="Calibri"/>
          <w:i/>
          <w:sz w:val="21"/>
          <w:szCs w:val="21"/>
          <w:u w:val="single"/>
        </w:rPr>
        <w:t>Ayes</w:t>
      </w:r>
      <w:r w:rsidRPr="00A15708">
        <w:rPr>
          <w:rFonts w:ascii="Cambria" w:hAnsi="Cambria" w:cs="Calibri"/>
          <w:i/>
          <w:sz w:val="21"/>
          <w:szCs w:val="21"/>
        </w:rPr>
        <w:tab/>
      </w:r>
      <w:r w:rsidRPr="00A15708">
        <w:rPr>
          <w:rFonts w:ascii="Cambria" w:hAnsi="Cambria" w:cs="Calibri"/>
          <w:i/>
          <w:sz w:val="21"/>
          <w:szCs w:val="21"/>
          <w:u w:val="single"/>
        </w:rPr>
        <w:t>Noes</w:t>
      </w:r>
      <w:r w:rsidRPr="00A15708">
        <w:rPr>
          <w:rFonts w:ascii="Cambria" w:hAnsi="Cambria" w:cs="Calibri"/>
          <w:sz w:val="21"/>
          <w:szCs w:val="21"/>
        </w:rPr>
        <w:tab/>
      </w:r>
      <w:r w:rsidRPr="00A15708">
        <w:rPr>
          <w:rFonts w:ascii="Cambria" w:hAnsi="Cambria" w:cs="Calibri"/>
          <w:i/>
          <w:sz w:val="21"/>
          <w:szCs w:val="21"/>
          <w:u w:val="single"/>
        </w:rPr>
        <w:t>Abstain</w:t>
      </w:r>
      <w:r w:rsidRPr="00A15708">
        <w:rPr>
          <w:rFonts w:ascii="Cambria" w:hAnsi="Cambria" w:cs="Calibri"/>
          <w:i/>
          <w:sz w:val="21"/>
          <w:szCs w:val="21"/>
        </w:rPr>
        <w:tab/>
      </w:r>
      <w:r w:rsidRPr="00A15708">
        <w:rPr>
          <w:rFonts w:ascii="Cambria" w:hAnsi="Cambria" w:cs="Calibri"/>
          <w:i/>
          <w:sz w:val="21"/>
          <w:szCs w:val="21"/>
          <w:u w:val="single"/>
        </w:rPr>
        <w:t>Absent</w:t>
      </w:r>
    </w:p>
    <w:p w:rsidR="00CF1A23" w:rsidRDefault="00CF1A23" w:rsidP="00CF1A2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1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1"/>
          <w:szCs w:val="21"/>
        </w:rPr>
        <w:tab/>
      </w:r>
      <w:r>
        <w:rPr>
          <w:rFonts w:ascii="Cambria" w:hAnsi="Cambria" w:cs="Calibri"/>
          <w:sz w:val="21"/>
          <w:szCs w:val="21"/>
        </w:rPr>
        <w:tab/>
        <w:t>Cunningham</w:t>
      </w:r>
      <w:r w:rsidRPr="00A15708">
        <w:rPr>
          <w:rFonts w:ascii="Cambria" w:hAnsi="Cambria" w:cs="Calibri"/>
          <w:sz w:val="21"/>
          <w:szCs w:val="21"/>
        </w:rPr>
        <w:tab/>
        <w:t xml:space="preserve">         </w:t>
      </w:r>
      <w:r>
        <w:rPr>
          <w:rFonts w:ascii="Cambria" w:hAnsi="Cambria" w:cs="Calibri"/>
          <w:sz w:val="21"/>
          <w:szCs w:val="21"/>
        </w:rPr>
        <w:tab/>
        <w:t>Rogge</w:t>
      </w:r>
      <w:r>
        <w:rPr>
          <w:rFonts w:ascii="Cambria" w:hAnsi="Cambria" w:cs="Calibri"/>
          <w:sz w:val="21"/>
          <w:szCs w:val="21"/>
        </w:rPr>
        <w:tab/>
      </w:r>
      <w:r>
        <w:rPr>
          <w:rFonts w:ascii="Cambria" w:hAnsi="Cambria" w:cs="Calibri"/>
          <w:sz w:val="21"/>
          <w:szCs w:val="21"/>
        </w:rPr>
        <w:tab/>
        <w:t>2</w:t>
      </w:r>
      <w:r w:rsidRPr="00A15708">
        <w:rPr>
          <w:rFonts w:ascii="Cambria" w:hAnsi="Cambria" w:cs="Calibri"/>
          <w:sz w:val="21"/>
          <w:szCs w:val="21"/>
        </w:rPr>
        <w:tab/>
      </w:r>
      <w:r>
        <w:rPr>
          <w:rFonts w:ascii="Cambria" w:hAnsi="Cambria" w:cs="Calibri"/>
          <w:sz w:val="21"/>
          <w:szCs w:val="21"/>
        </w:rPr>
        <w:t xml:space="preserve">    </w:t>
      </w:r>
      <w:r w:rsidRPr="00A15708">
        <w:rPr>
          <w:rFonts w:ascii="Cambria" w:hAnsi="Cambria" w:cs="Calibri"/>
          <w:sz w:val="21"/>
          <w:szCs w:val="21"/>
        </w:rPr>
        <w:t>0</w:t>
      </w:r>
      <w:r w:rsidRPr="00A15708">
        <w:rPr>
          <w:rFonts w:ascii="Cambria" w:hAnsi="Cambria" w:cs="Calibri"/>
          <w:sz w:val="21"/>
          <w:szCs w:val="21"/>
        </w:rPr>
        <w:tab/>
      </w:r>
      <w:r>
        <w:rPr>
          <w:rFonts w:ascii="Cambria" w:hAnsi="Cambria" w:cs="Calibri"/>
          <w:sz w:val="21"/>
          <w:szCs w:val="21"/>
        </w:rPr>
        <w:t xml:space="preserve">        </w:t>
      </w:r>
      <w:r w:rsidRPr="00A15708">
        <w:rPr>
          <w:rFonts w:ascii="Cambria" w:hAnsi="Cambria" w:cs="Calibri"/>
          <w:sz w:val="21"/>
          <w:szCs w:val="21"/>
        </w:rPr>
        <w:t>0</w:t>
      </w:r>
      <w:r w:rsidRPr="00A15708">
        <w:rPr>
          <w:rFonts w:ascii="Cambria" w:hAnsi="Cambria" w:cs="Calibri"/>
          <w:sz w:val="21"/>
          <w:szCs w:val="21"/>
        </w:rPr>
        <w:tab/>
        <w:t xml:space="preserve">     </w:t>
      </w:r>
      <w:r>
        <w:rPr>
          <w:rFonts w:ascii="Cambria" w:hAnsi="Cambria" w:cs="Calibri"/>
          <w:sz w:val="21"/>
          <w:szCs w:val="21"/>
        </w:rPr>
        <w:tab/>
        <w:t>1</w:t>
      </w:r>
    </w:p>
    <w:p w:rsidR="00BD34AA" w:rsidRDefault="00BD34AA" w:rsidP="00CC6237">
      <w:pPr>
        <w:widowControl w:val="0"/>
        <w:rPr>
          <w:rFonts w:ascii="Cambria" w:hAnsi="Cambria" w:cs="Calibri"/>
          <w:sz w:val="22"/>
          <w:szCs w:val="22"/>
        </w:rPr>
      </w:pPr>
    </w:p>
    <w:p w:rsidR="00BD34AA" w:rsidRPr="001B6995" w:rsidRDefault="00BD34AA" w:rsidP="00EA460F">
      <w:pPr>
        <w:widowControl w:val="0"/>
        <w:ind w:left="1440" w:hanging="72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9.6</w:t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b/>
          <w:sz w:val="22"/>
          <w:szCs w:val="22"/>
          <w:u w:val="single"/>
        </w:rPr>
        <w:t>Middle College</w:t>
      </w:r>
      <w:r w:rsidR="00813580">
        <w:rPr>
          <w:rFonts w:ascii="Cambria" w:hAnsi="Cambria" w:cs="Calibri"/>
          <w:b/>
          <w:sz w:val="22"/>
          <w:szCs w:val="22"/>
          <w:u w:val="single"/>
        </w:rPr>
        <w:t xml:space="preserve"> </w:t>
      </w:r>
      <w:r w:rsidR="00A43356">
        <w:rPr>
          <w:rFonts w:ascii="Cambria" w:hAnsi="Cambria" w:cs="Calibri"/>
          <w:b/>
          <w:sz w:val="22"/>
          <w:szCs w:val="22"/>
          <w:u w:val="single"/>
        </w:rPr>
        <w:t>Information</w:t>
      </w:r>
      <w:r w:rsidR="005C7FAA">
        <w:rPr>
          <w:rFonts w:ascii="Cambria" w:hAnsi="Cambria" w:cs="Calibri"/>
          <w:sz w:val="22"/>
          <w:szCs w:val="22"/>
        </w:rPr>
        <w:t xml:space="preserve"> - </w:t>
      </w:r>
      <w:r w:rsidR="005C7FAA">
        <w:rPr>
          <w:rFonts w:ascii="Cambria" w:hAnsi="Cambria" w:cs="Calibri"/>
          <w:i/>
          <w:sz w:val="22"/>
          <w:szCs w:val="22"/>
        </w:rPr>
        <w:t>information</w:t>
      </w:r>
      <w:r w:rsidR="00813580">
        <w:rPr>
          <w:rFonts w:ascii="Cambria" w:hAnsi="Cambria" w:cs="Calibri"/>
          <w:sz w:val="22"/>
          <w:szCs w:val="22"/>
        </w:rPr>
        <w:br/>
      </w:r>
      <w:r w:rsidR="001B6995">
        <w:rPr>
          <w:rFonts w:ascii="Cambria" w:hAnsi="Cambria" w:cs="Calibri"/>
          <w:sz w:val="22"/>
          <w:szCs w:val="22"/>
        </w:rPr>
        <w:t>Superintendent Duncan present</w:t>
      </w:r>
      <w:r w:rsidR="00CF1A23">
        <w:rPr>
          <w:rFonts w:ascii="Cambria" w:hAnsi="Cambria" w:cs="Calibri"/>
          <w:sz w:val="22"/>
          <w:szCs w:val="22"/>
        </w:rPr>
        <w:t>ed</w:t>
      </w:r>
      <w:r w:rsidR="001B6995">
        <w:rPr>
          <w:rFonts w:ascii="Cambria" w:hAnsi="Cambria" w:cs="Calibri"/>
          <w:sz w:val="22"/>
          <w:szCs w:val="22"/>
        </w:rPr>
        <w:t xml:space="preserve"> </w:t>
      </w:r>
      <w:r w:rsidR="009F3BC2">
        <w:rPr>
          <w:rFonts w:ascii="Cambria" w:hAnsi="Cambria" w:cs="Calibri"/>
          <w:sz w:val="22"/>
          <w:szCs w:val="22"/>
        </w:rPr>
        <w:t xml:space="preserve">information on </w:t>
      </w:r>
      <w:r w:rsidR="00A43356">
        <w:rPr>
          <w:rFonts w:ascii="Cambria" w:hAnsi="Cambria" w:cs="Calibri"/>
          <w:sz w:val="22"/>
          <w:szCs w:val="22"/>
        </w:rPr>
        <w:t xml:space="preserve">the growth and </w:t>
      </w:r>
      <w:r w:rsidR="009F3BC2">
        <w:rPr>
          <w:rFonts w:ascii="Cambria" w:hAnsi="Cambria" w:cs="Calibri"/>
          <w:sz w:val="22"/>
          <w:szCs w:val="22"/>
        </w:rPr>
        <w:t xml:space="preserve">future </w:t>
      </w:r>
      <w:r w:rsidR="00A43356">
        <w:rPr>
          <w:rFonts w:ascii="Cambria" w:hAnsi="Cambria" w:cs="Calibri"/>
          <w:sz w:val="22"/>
          <w:szCs w:val="22"/>
        </w:rPr>
        <w:t>of Middle College.</w:t>
      </w:r>
    </w:p>
    <w:p w:rsidR="000A6544" w:rsidRDefault="000A6544" w:rsidP="00CC6237">
      <w:pPr>
        <w:widowControl w:val="0"/>
        <w:ind w:firstLine="720"/>
        <w:rPr>
          <w:rFonts w:ascii="Cambria" w:hAnsi="Cambria" w:cs="Calibri"/>
          <w:b/>
          <w:sz w:val="22"/>
          <w:szCs w:val="22"/>
          <w:u w:val="single"/>
        </w:rPr>
      </w:pPr>
    </w:p>
    <w:p w:rsidR="001C6E17" w:rsidRDefault="001C6E17" w:rsidP="00EA460F">
      <w:pPr>
        <w:widowControl w:val="0"/>
        <w:ind w:left="144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Ms. Brown has already started the promotion of the program</w:t>
      </w:r>
      <w:r w:rsidR="00524C0F">
        <w:rPr>
          <w:rFonts w:ascii="Cambria" w:hAnsi="Cambria" w:cs="Calibri"/>
          <w:sz w:val="22"/>
          <w:szCs w:val="22"/>
        </w:rPr>
        <w:t xml:space="preserve"> for the 2018-19 school </w:t>
      </w:r>
      <w:proofErr w:type="gramStart"/>
      <w:r w:rsidR="00524C0F">
        <w:rPr>
          <w:rFonts w:ascii="Cambria" w:hAnsi="Cambria" w:cs="Calibri"/>
          <w:sz w:val="22"/>
          <w:szCs w:val="22"/>
        </w:rPr>
        <w:t>year</w:t>
      </w:r>
      <w:proofErr w:type="gramEnd"/>
      <w:r w:rsidR="00524C0F">
        <w:rPr>
          <w:rFonts w:ascii="Cambria" w:hAnsi="Cambria" w:cs="Calibri"/>
          <w:sz w:val="22"/>
          <w:szCs w:val="22"/>
        </w:rPr>
        <w:t>. She is working</w:t>
      </w:r>
      <w:r>
        <w:rPr>
          <w:rFonts w:ascii="Cambria" w:hAnsi="Cambria" w:cs="Calibri"/>
          <w:sz w:val="22"/>
          <w:szCs w:val="22"/>
        </w:rPr>
        <w:t xml:space="preserve"> with </w:t>
      </w:r>
      <w:r w:rsidR="00EA460F">
        <w:rPr>
          <w:rFonts w:ascii="Cambria" w:hAnsi="Cambria" w:cs="Calibri"/>
          <w:sz w:val="22"/>
          <w:szCs w:val="22"/>
        </w:rPr>
        <w:t xml:space="preserve">her </w:t>
      </w:r>
      <w:r>
        <w:rPr>
          <w:rFonts w:ascii="Cambria" w:hAnsi="Cambria" w:cs="Calibri"/>
          <w:sz w:val="22"/>
          <w:szCs w:val="22"/>
        </w:rPr>
        <w:t>students</w:t>
      </w:r>
      <w:r w:rsidR="00524C0F">
        <w:rPr>
          <w:rFonts w:ascii="Cambria" w:hAnsi="Cambria" w:cs="Calibri"/>
          <w:sz w:val="22"/>
          <w:szCs w:val="22"/>
        </w:rPr>
        <w:t>, will hold information nights and noted that i</w:t>
      </w:r>
      <w:r w:rsidR="00AC06C2">
        <w:rPr>
          <w:rFonts w:ascii="Cambria" w:hAnsi="Cambria" w:cs="Calibri"/>
          <w:sz w:val="22"/>
          <w:szCs w:val="22"/>
        </w:rPr>
        <w:t xml:space="preserve">nterviews will be held for all 70 juniors applying at their home </w:t>
      </w:r>
      <w:r w:rsidR="00524C0F">
        <w:rPr>
          <w:rFonts w:ascii="Cambria" w:hAnsi="Cambria" w:cs="Calibri"/>
          <w:sz w:val="22"/>
          <w:szCs w:val="22"/>
        </w:rPr>
        <w:t xml:space="preserve">school </w:t>
      </w:r>
      <w:r w:rsidR="00AC06C2">
        <w:rPr>
          <w:rFonts w:ascii="Cambria" w:hAnsi="Cambria" w:cs="Calibri"/>
          <w:sz w:val="22"/>
          <w:szCs w:val="22"/>
        </w:rPr>
        <w:t>site</w:t>
      </w:r>
      <w:r w:rsidR="00524C0F">
        <w:rPr>
          <w:rFonts w:ascii="Cambria" w:hAnsi="Cambria" w:cs="Calibri"/>
          <w:sz w:val="22"/>
          <w:szCs w:val="22"/>
        </w:rPr>
        <w:t>s</w:t>
      </w:r>
      <w:r w:rsidR="00AC06C2">
        <w:rPr>
          <w:rFonts w:ascii="Cambria" w:hAnsi="Cambria" w:cs="Calibri"/>
          <w:sz w:val="22"/>
          <w:szCs w:val="22"/>
        </w:rPr>
        <w:t xml:space="preserve">. </w:t>
      </w:r>
    </w:p>
    <w:p w:rsidR="00524C0F" w:rsidRDefault="00524C0F" w:rsidP="00CC6237">
      <w:pPr>
        <w:widowControl w:val="0"/>
        <w:ind w:left="720"/>
        <w:rPr>
          <w:rFonts w:ascii="Cambria" w:hAnsi="Cambria" w:cs="Calibri"/>
          <w:sz w:val="22"/>
          <w:szCs w:val="22"/>
        </w:rPr>
      </w:pPr>
    </w:p>
    <w:p w:rsidR="00AC06C2" w:rsidRDefault="00AC06C2" w:rsidP="00EA460F">
      <w:pPr>
        <w:widowControl w:val="0"/>
        <w:ind w:left="144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Districts need to help us decide how to fund MC going forward</w:t>
      </w:r>
      <w:r w:rsidR="00524C0F">
        <w:rPr>
          <w:rFonts w:ascii="Cambria" w:hAnsi="Cambria" w:cs="Calibri"/>
          <w:sz w:val="22"/>
          <w:szCs w:val="22"/>
        </w:rPr>
        <w:t xml:space="preserve"> as the program has been paid for out of one time funds. On December 18</w:t>
      </w:r>
      <w:r w:rsidR="00524C0F" w:rsidRPr="00524C0F">
        <w:rPr>
          <w:rFonts w:ascii="Cambria" w:hAnsi="Cambria" w:cs="Calibri"/>
          <w:sz w:val="22"/>
          <w:szCs w:val="22"/>
          <w:vertAlign w:val="superscript"/>
        </w:rPr>
        <w:t>th</w:t>
      </w:r>
      <w:r w:rsidR="00524C0F">
        <w:rPr>
          <w:rFonts w:ascii="Cambria" w:hAnsi="Cambria" w:cs="Calibri"/>
          <w:sz w:val="22"/>
          <w:szCs w:val="22"/>
        </w:rPr>
        <w:t>, a meeting will be held at TVROP with all Asst. Supt’s of Ed Services, and Business Services asking their opinion on what should be included in the</w:t>
      </w:r>
      <w:r>
        <w:rPr>
          <w:rFonts w:ascii="Cambria" w:hAnsi="Cambria" w:cs="Calibri"/>
          <w:sz w:val="22"/>
          <w:szCs w:val="22"/>
        </w:rPr>
        <w:t xml:space="preserve"> </w:t>
      </w:r>
      <w:r w:rsidR="00524C0F">
        <w:rPr>
          <w:rFonts w:ascii="Cambria" w:hAnsi="Cambria" w:cs="Calibri"/>
          <w:sz w:val="22"/>
          <w:szCs w:val="22"/>
        </w:rPr>
        <w:t>presentation’s to</w:t>
      </w:r>
      <w:r>
        <w:rPr>
          <w:rFonts w:ascii="Cambria" w:hAnsi="Cambria" w:cs="Calibri"/>
          <w:sz w:val="22"/>
          <w:szCs w:val="22"/>
        </w:rPr>
        <w:t xml:space="preserve"> the Member Districts. </w:t>
      </w:r>
    </w:p>
    <w:p w:rsidR="00AC06C2" w:rsidRDefault="00AC06C2" w:rsidP="00CC6237">
      <w:pPr>
        <w:widowControl w:val="0"/>
        <w:ind w:left="720"/>
        <w:rPr>
          <w:rFonts w:ascii="Cambria" w:hAnsi="Cambria" w:cs="Calibri"/>
          <w:sz w:val="22"/>
          <w:szCs w:val="22"/>
        </w:rPr>
      </w:pPr>
    </w:p>
    <w:p w:rsidR="00AC06C2" w:rsidRDefault="00AC06C2" w:rsidP="00EA460F">
      <w:pPr>
        <w:widowControl w:val="0"/>
        <w:ind w:left="144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Superintendent Duncan explained how much funding districts actually receive vs what their actual contributi</w:t>
      </w:r>
      <w:r w:rsidR="00524C0F">
        <w:rPr>
          <w:rFonts w:ascii="Cambria" w:hAnsi="Cambria" w:cs="Calibri"/>
          <w:sz w:val="22"/>
          <w:szCs w:val="22"/>
        </w:rPr>
        <w:t>on comes out to after the CTE Incentive Grant</w:t>
      </w:r>
      <w:r>
        <w:rPr>
          <w:rFonts w:ascii="Cambria" w:hAnsi="Cambria" w:cs="Calibri"/>
          <w:sz w:val="22"/>
          <w:szCs w:val="22"/>
        </w:rPr>
        <w:t xml:space="preserve"> </w:t>
      </w:r>
      <w:r w:rsidR="00524C0F">
        <w:rPr>
          <w:rFonts w:ascii="Cambria" w:hAnsi="Cambria" w:cs="Calibri"/>
          <w:sz w:val="22"/>
          <w:szCs w:val="22"/>
        </w:rPr>
        <w:t>and other sections that TVROP supports.</w:t>
      </w:r>
    </w:p>
    <w:p w:rsidR="00552A83" w:rsidRPr="00C42AC5" w:rsidRDefault="00552A83" w:rsidP="00CC6237">
      <w:pPr>
        <w:widowControl w:val="0"/>
        <w:ind w:firstLine="720"/>
        <w:rPr>
          <w:rFonts w:ascii="Cambria" w:hAnsi="Cambria" w:cs="Calibri"/>
          <w:b/>
          <w:sz w:val="22"/>
          <w:szCs w:val="22"/>
          <w:u w:val="single"/>
        </w:rPr>
      </w:pPr>
    </w:p>
    <w:p w:rsidR="003E2373" w:rsidRDefault="00125675" w:rsidP="00CC6237">
      <w:pPr>
        <w:widowControl w:val="0"/>
        <w:rPr>
          <w:rFonts w:ascii="Cambria" w:hAnsi="Cambria" w:cs="Calibri"/>
          <w:b/>
          <w:sz w:val="22"/>
          <w:szCs w:val="22"/>
        </w:rPr>
      </w:pPr>
      <w:r w:rsidRPr="00BE2DF4">
        <w:rPr>
          <w:rFonts w:ascii="Cambria" w:hAnsi="Cambria" w:cs="Calibri"/>
          <w:sz w:val="22"/>
          <w:szCs w:val="22"/>
        </w:rPr>
        <w:t xml:space="preserve"> </w:t>
      </w:r>
      <w:r w:rsidR="00420A1D">
        <w:rPr>
          <w:rFonts w:ascii="Cambria" w:hAnsi="Cambria" w:cs="Calibri"/>
          <w:b/>
          <w:sz w:val="22"/>
          <w:szCs w:val="22"/>
        </w:rPr>
        <w:t>10</w:t>
      </w:r>
      <w:r w:rsidR="008652C7" w:rsidRPr="00BE2DF4">
        <w:rPr>
          <w:rFonts w:ascii="Cambria" w:hAnsi="Cambria" w:cs="Calibri"/>
          <w:b/>
          <w:sz w:val="22"/>
          <w:szCs w:val="22"/>
        </w:rPr>
        <w:t>.</w:t>
      </w:r>
      <w:r w:rsidR="00235FE2" w:rsidRPr="00BE2DF4">
        <w:rPr>
          <w:rFonts w:ascii="Cambria" w:hAnsi="Cambria" w:cs="Calibri"/>
          <w:b/>
          <w:sz w:val="22"/>
          <w:szCs w:val="22"/>
        </w:rPr>
        <w:tab/>
        <w:t>CORRESPONDENCE</w:t>
      </w:r>
    </w:p>
    <w:p w:rsidR="003E2373" w:rsidRDefault="003E2373" w:rsidP="00CC6237">
      <w:pPr>
        <w:widowControl w:val="0"/>
        <w:rPr>
          <w:rFonts w:ascii="Cambria" w:hAnsi="Cambria" w:cs="Calibri"/>
          <w:b/>
          <w:sz w:val="22"/>
          <w:szCs w:val="22"/>
        </w:rPr>
      </w:pPr>
    </w:p>
    <w:p w:rsidR="00FD1AE8" w:rsidRPr="003E2373" w:rsidRDefault="003E2373" w:rsidP="00CC6237">
      <w:pPr>
        <w:pStyle w:val="ListParagraph"/>
        <w:widowControl w:val="0"/>
        <w:numPr>
          <w:ilvl w:val="0"/>
          <w:numId w:val="31"/>
        </w:numPr>
        <w:contextualSpacing w:val="0"/>
        <w:rPr>
          <w:rFonts w:ascii="Cambria" w:hAnsi="Cambria" w:cs="Calibri"/>
          <w:b/>
        </w:rPr>
      </w:pPr>
      <w:r w:rsidRPr="003E2373">
        <w:rPr>
          <w:rFonts w:ascii="Cambria" w:hAnsi="Cambria" w:cs="Calibri"/>
        </w:rPr>
        <w:t>Letter from L. Karen Monroe, Superintendent, Alameda County Office of Education, approval of 201</w:t>
      </w:r>
      <w:r w:rsidR="00356587">
        <w:rPr>
          <w:rFonts w:ascii="Cambria" w:hAnsi="Cambria" w:cs="Calibri"/>
        </w:rPr>
        <w:t>7</w:t>
      </w:r>
      <w:r w:rsidRPr="003E2373">
        <w:rPr>
          <w:rFonts w:ascii="Cambria" w:hAnsi="Cambria" w:cs="Calibri"/>
        </w:rPr>
        <w:t>-1</w:t>
      </w:r>
      <w:r w:rsidR="00356587">
        <w:rPr>
          <w:rFonts w:ascii="Cambria" w:hAnsi="Cambria" w:cs="Calibri"/>
        </w:rPr>
        <w:t>8</w:t>
      </w:r>
      <w:r w:rsidRPr="003E2373">
        <w:rPr>
          <w:rFonts w:ascii="Cambria" w:hAnsi="Cambria" w:cs="Calibri"/>
        </w:rPr>
        <w:t xml:space="preserve"> Adopted Budget</w:t>
      </w:r>
    </w:p>
    <w:p w:rsidR="000A6544" w:rsidRDefault="000A6544" w:rsidP="00CC6237">
      <w:pPr>
        <w:widowControl w:val="0"/>
        <w:rPr>
          <w:rFonts w:ascii="Cambria" w:hAnsi="Cambria" w:cs="Calibri"/>
          <w:b/>
          <w:sz w:val="22"/>
          <w:szCs w:val="22"/>
        </w:rPr>
      </w:pPr>
    </w:p>
    <w:p w:rsidR="00524C0F" w:rsidRDefault="00524C0F" w:rsidP="00CC6237">
      <w:pPr>
        <w:widowControl w:val="0"/>
        <w:rPr>
          <w:rFonts w:ascii="Cambria" w:hAnsi="Cambria" w:cs="Calibri"/>
          <w:b/>
          <w:sz w:val="22"/>
          <w:szCs w:val="22"/>
        </w:rPr>
      </w:pPr>
    </w:p>
    <w:p w:rsidR="00524C0F" w:rsidRDefault="00524C0F" w:rsidP="00CC6237">
      <w:pPr>
        <w:widowControl w:val="0"/>
        <w:rPr>
          <w:rFonts w:ascii="Cambria" w:hAnsi="Cambria" w:cs="Calibri"/>
          <w:b/>
          <w:sz w:val="22"/>
          <w:szCs w:val="22"/>
        </w:rPr>
      </w:pPr>
    </w:p>
    <w:p w:rsidR="008652C7" w:rsidRPr="00BE2DF4" w:rsidRDefault="00420A1D" w:rsidP="00CC6237">
      <w:pPr>
        <w:widowControl w:val="0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11</w:t>
      </w:r>
      <w:r w:rsidR="00235FE2" w:rsidRPr="00BE2DF4">
        <w:rPr>
          <w:rFonts w:ascii="Cambria" w:hAnsi="Cambria" w:cs="Calibri"/>
          <w:b/>
          <w:sz w:val="22"/>
          <w:szCs w:val="22"/>
        </w:rPr>
        <w:t>.</w:t>
      </w:r>
      <w:r w:rsidR="00235FE2" w:rsidRPr="00BE2DF4">
        <w:rPr>
          <w:rFonts w:ascii="Cambria" w:hAnsi="Cambria" w:cs="Calibri"/>
          <w:b/>
          <w:sz w:val="22"/>
          <w:szCs w:val="22"/>
        </w:rPr>
        <w:tab/>
      </w:r>
      <w:r w:rsidR="00D15435" w:rsidRPr="00BE2DF4">
        <w:rPr>
          <w:rFonts w:ascii="Cambria" w:hAnsi="Cambria" w:cs="Calibri"/>
          <w:b/>
          <w:sz w:val="22"/>
          <w:szCs w:val="22"/>
        </w:rPr>
        <w:t>SUPERINTENDENT</w:t>
      </w:r>
      <w:r w:rsidR="008652C7" w:rsidRPr="00BE2DF4">
        <w:rPr>
          <w:rFonts w:ascii="Cambria" w:hAnsi="Cambria" w:cs="Calibri"/>
          <w:b/>
          <w:sz w:val="22"/>
          <w:szCs w:val="22"/>
        </w:rPr>
        <w:t>’S REPORT</w:t>
      </w:r>
    </w:p>
    <w:p w:rsidR="00FD1AE8" w:rsidRPr="00AC06C2" w:rsidRDefault="00D15435" w:rsidP="00D65565">
      <w:pPr>
        <w:widowControl w:val="0"/>
        <w:ind w:left="720"/>
        <w:rPr>
          <w:rFonts w:ascii="Cambria" w:hAnsi="Cambria" w:cs="Calibri"/>
          <w:sz w:val="22"/>
          <w:szCs w:val="22"/>
        </w:rPr>
      </w:pPr>
      <w:r w:rsidRPr="00BE2DF4">
        <w:rPr>
          <w:rFonts w:ascii="Cambria" w:hAnsi="Cambria" w:cs="Calibri"/>
          <w:sz w:val="22"/>
          <w:szCs w:val="22"/>
        </w:rPr>
        <w:t>Superintendent</w:t>
      </w:r>
      <w:r w:rsidR="00524C0F">
        <w:rPr>
          <w:rFonts w:ascii="Cambria" w:hAnsi="Cambria" w:cs="Calibri"/>
          <w:sz w:val="22"/>
          <w:szCs w:val="22"/>
        </w:rPr>
        <w:t xml:space="preserve"> </w:t>
      </w:r>
      <w:r w:rsidR="00524C0F" w:rsidRPr="00BE2DF4">
        <w:rPr>
          <w:rFonts w:ascii="Cambria" w:hAnsi="Cambria" w:cs="Calibri"/>
          <w:sz w:val="22"/>
          <w:szCs w:val="22"/>
        </w:rPr>
        <w:t>Duncan</w:t>
      </w:r>
      <w:r w:rsidR="00524C0F">
        <w:rPr>
          <w:rFonts w:ascii="Cambria" w:hAnsi="Cambria" w:cs="Calibri"/>
          <w:sz w:val="22"/>
          <w:szCs w:val="22"/>
        </w:rPr>
        <w:t xml:space="preserve"> </w:t>
      </w:r>
      <w:r w:rsidR="008652C7" w:rsidRPr="00BE2DF4">
        <w:rPr>
          <w:rFonts w:ascii="Cambria" w:hAnsi="Cambria" w:cs="Calibri"/>
          <w:sz w:val="22"/>
          <w:szCs w:val="22"/>
        </w:rPr>
        <w:t>report</w:t>
      </w:r>
      <w:r w:rsidR="00D65565">
        <w:rPr>
          <w:rFonts w:ascii="Cambria" w:hAnsi="Cambria" w:cs="Calibri"/>
          <w:sz w:val="22"/>
          <w:szCs w:val="22"/>
        </w:rPr>
        <w:t>ed</w:t>
      </w:r>
      <w:r w:rsidR="008652C7" w:rsidRPr="00BE2DF4">
        <w:rPr>
          <w:rFonts w:ascii="Cambria" w:hAnsi="Cambria" w:cs="Calibri"/>
          <w:sz w:val="22"/>
          <w:szCs w:val="22"/>
        </w:rPr>
        <w:t xml:space="preserve"> on </w:t>
      </w:r>
      <w:r w:rsidR="00D65565">
        <w:rPr>
          <w:rFonts w:ascii="Cambria" w:hAnsi="Cambria" w:cs="Calibri"/>
          <w:sz w:val="22"/>
          <w:szCs w:val="22"/>
        </w:rPr>
        <w:t>the following</w:t>
      </w:r>
      <w:r w:rsidR="008652C7" w:rsidRPr="00BE2DF4">
        <w:rPr>
          <w:rFonts w:ascii="Cambria" w:hAnsi="Cambria" w:cs="Calibri"/>
          <w:sz w:val="22"/>
          <w:szCs w:val="22"/>
        </w:rPr>
        <w:t xml:space="preserve"> meetings, activities, </w:t>
      </w:r>
      <w:r w:rsidR="00EA460F">
        <w:rPr>
          <w:rFonts w:ascii="Cambria" w:hAnsi="Cambria" w:cs="Calibri"/>
          <w:sz w:val="22"/>
          <w:szCs w:val="22"/>
        </w:rPr>
        <w:t>and/</w:t>
      </w:r>
      <w:r w:rsidR="008652C7" w:rsidRPr="00BE2DF4">
        <w:rPr>
          <w:rFonts w:ascii="Cambria" w:hAnsi="Cambria" w:cs="Calibri"/>
          <w:sz w:val="22"/>
          <w:szCs w:val="22"/>
        </w:rPr>
        <w:t xml:space="preserve">or </w:t>
      </w:r>
      <w:r w:rsidR="00D65565">
        <w:rPr>
          <w:rFonts w:ascii="Cambria" w:hAnsi="Cambria" w:cs="Calibri"/>
          <w:sz w:val="22"/>
          <w:szCs w:val="22"/>
        </w:rPr>
        <w:t>legislation:</w:t>
      </w:r>
      <w:r w:rsidR="00AC06C2">
        <w:rPr>
          <w:rFonts w:ascii="Cambria" w:hAnsi="Cambria" w:cs="Calibri"/>
          <w:b/>
          <w:sz w:val="22"/>
          <w:szCs w:val="22"/>
        </w:rPr>
        <w:tab/>
      </w:r>
    </w:p>
    <w:p w:rsidR="00AC06C2" w:rsidRPr="00EA460F" w:rsidRDefault="00AC06C2" w:rsidP="00EA460F">
      <w:pPr>
        <w:pStyle w:val="ListParagraph"/>
        <w:widowControl w:val="0"/>
        <w:numPr>
          <w:ilvl w:val="0"/>
          <w:numId w:val="33"/>
        </w:numPr>
        <w:rPr>
          <w:rFonts w:ascii="Cambria" w:hAnsi="Cambria" w:cs="Calibri"/>
        </w:rPr>
      </w:pPr>
      <w:r w:rsidRPr="00EA460F">
        <w:rPr>
          <w:rFonts w:ascii="Cambria" w:hAnsi="Cambria" w:cs="Calibri"/>
        </w:rPr>
        <w:t xml:space="preserve">CTE funding </w:t>
      </w:r>
      <w:r w:rsidR="00A43723">
        <w:rPr>
          <w:rFonts w:ascii="Cambria" w:hAnsi="Cambria" w:cs="Calibri"/>
        </w:rPr>
        <w:t>participation in Orange County</w:t>
      </w:r>
      <w:r w:rsidR="00D65565" w:rsidRPr="00EA460F">
        <w:rPr>
          <w:rFonts w:ascii="Cambria" w:hAnsi="Cambria" w:cs="Calibri"/>
        </w:rPr>
        <w:t xml:space="preserve"> and upcoming State hearings</w:t>
      </w:r>
    </w:p>
    <w:p w:rsidR="00AC06C2" w:rsidRPr="00EA460F" w:rsidRDefault="00AC06C2" w:rsidP="00EA460F">
      <w:pPr>
        <w:pStyle w:val="ListParagraph"/>
        <w:widowControl w:val="0"/>
        <w:numPr>
          <w:ilvl w:val="0"/>
          <w:numId w:val="33"/>
        </w:numPr>
        <w:rPr>
          <w:rFonts w:ascii="Cambria" w:hAnsi="Cambria" w:cs="Calibri"/>
        </w:rPr>
      </w:pPr>
      <w:r w:rsidRPr="00EA460F">
        <w:rPr>
          <w:rFonts w:ascii="Cambria" w:hAnsi="Cambria" w:cs="Calibri"/>
        </w:rPr>
        <w:t>CTEIG Reporting</w:t>
      </w:r>
      <w:r w:rsidR="00D65565" w:rsidRPr="00EA460F">
        <w:rPr>
          <w:rFonts w:ascii="Cambria" w:hAnsi="Cambria" w:cs="Calibri"/>
        </w:rPr>
        <w:t xml:space="preserve"> </w:t>
      </w:r>
      <w:r w:rsidR="00A43723">
        <w:rPr>
          <w:rFonts w:ascii="Cambria" w:hAnsi="Cambria" w:cs="Calibri"/>
        </w:rPr>
        <w:t xml:space="preserve">completed </w:t>
      </w:r>
      <w:r w:rsidR="00D65565" w:rsidRPr="00EA460F">
        <w:rPr>
          <w:rFonts w:ascii="Cambria" w:hAnsi="Cambria" w:cs="Calibri"/>
        </w:rPr>
        <w:t>at the beginning of December</w:t>
      </w:r>
    </w:p>
    <w:p w:rsidR="00AC06C2" w:rsidRPr="00EA460F" w:rsidRDefault="00D65565" w:rsidP="00EA460F">
      <w:pPr>
        <w:pStyle w:val="ListParagraph"/>
        <w:widowControl w:val="0"/>
        <w:numPr>
          <w:ilvl w:val="0"/>
          <w:numId w:val="33"/>
        </w:numPr>
        <w:rPr>
          <w:rFonts w:ascii="Cambria" w:hAnsi="Cambria" w:cs="Calibri"/>
        </w:rPr>
      </w:pPr>
      <w:r w:rsidRPr="00EA460F">
        <w:rPr>
          <w:rFonts w:ascii="Cambria" w:hAnsi="Cambria" w:cs="Calibri"/>
        </w:rPr>
        <w:t xml:space="preserve">Serving on </w:t>
      </w:r>
      <w:r w:rsidR="00AC06C2" w:rsidRPr="00EA460F">
        <w:rPr>
          <w:rFonts w:ascii="Cambria" w:hAnsi="Cambria" w:cs="Calibri"/>
        </w:rPr>
        <w:t>Alignment East Bay</w:t>
      </w:r>
      <w:r w:rsidRPr="00EA460F">
        <w:rPr>
          <w:rFonts w:ascii="Cambria" w:hAnsi="Cambria" w:cs="Calibri"/>
        </w:rPr>
        <w:t xml:space="preserve"> Committee; an</w:t>
      </w:r>
      <w:r w:rsidR="00AC06C2" w:rsidRPr="00EA460F">
        <w:rPr>
          <w:rFonts w:ascii="Cambria" w:hAnsi="Cambria" w:cs="Calibri"/>
        </w:rPr>
        <w:t xml:space="preserve"> operating advisory (somewhat like TEC) </w:t>
      </w:r>
      <w:r w:rsidRPr="00EA460F">
        <w:rPr>
          <w:rFonts w:ascii="Cambria" w:hAnsi="Cambria" w:cs="Calibri"/>
        </w:rPr>
        <w:t xml:space="preserve">for ACOE, serving </w:t>
      </w:r>
      <w:r w:rsidR="00AC06C2" w:rsidRPr="00EA460F">
        <w:rPr>
          <w:rFonts w:ascii="Cambria" w:hAnsi="Cambria" w:cs="Calibri"/>
        </w:rPr>
        <w:t xml:space="preserve">with Linda Granger, </w:t>
      </w:r>
      <w:r w:rsidRPr="00EA460F">
        <w:rPr>
          <w:rFonts w:ascii="Cambria" w:hAnsi="Cambria" w:cs="Calibri"/>
        </w:rPr>
        <w:t xml:space="preserve">Superintendent of </w:t>
      </w:r>
      <w:r w:rsidR="00D26A3A">
        <w:rPr>
          <w:rFonts w:ascii="Cambria" w:hAnsi="Cambria" w:cs="Calibri"/>
        </w:rPr>
        <w:t>Eden</w:t>
      </w:r>
      <w:r w:rsidRPr="00EA460F">
        <w:rPr>
          <w:rFonts w:ascii="Cambria" w:hAnsi="Cambria" w:cs="Calibri"/>
        </w:rPr>
        <w:t xml:space="preserve"> ROP </w:t>
      </w:r>
    </w:p>
    <w:p w:rsidR="00AC06C2" w:rsidRPr="00EA460F" w:rsidRDefault="00D65565" w:rsidP="00EA460F">
      <w:pPr>
        <w:pStyle w:val="ListParagraph"/>
        <w:widowControl w:val="0"/>
        <w:numPr>
          <w:ilvl w:val="0"/>
          <w:numId w:val="33"/>
        </w:numPr>
        <w:rPr>
          <w:rFonts w:ascii="Cambria" w:hAnsi="Cambria" w:cs="Calibri"/>
        </w:rPr>
      </w:pPr>
      <w:r w:rsidRPr="00EA460F">
        <w:rPr>
          <w:rFonts w:ascii="Cambria" w:hAnsi="Cambria" w:cs="Calibri"/>
        </w:rPr>
        <w:t xml:space="preserve">Presented at a Symposium Luncheon hosted by Congressman, Eric </w:t>
      </w:r>
      <w:proofErr w:type="spellStart"/>
      <w:r w:rsidRPr="00EA460F">
        <w:rPr>
          <w:rFonts w:ascii="Cambria" w:hAnsi="Cambria" w:cs="Calibri"/>
        </w:rPr>
        <w:t>Swalwell</w:t>
      </w:r>
      <w:proofErr w:type="spellEnd"/>
    </w:p>
    <w:p w:rsidR="00C023A8" w:rsidRPr="00EA460F" w:rsidRDefault="00AC06C2" w:rsidP="00EA460F">
      <w:pPr>
        <w:pStyle w:val="ListParagraph"/>
        <w:widowControl w:val="0"/>
        <w:numPr>
          <w:ilvl w:val="0"/>
          <w:numId w:val="33"/>
        </w:numPr>
        <w:rPr>
          <w:rFonts w:ascii="Cambria" w:hAnsi="Cambria" w:cs="Calibri"/>
        </w:rPr>
      </w:pPr>
      <w:r w:rsidRPr="00EA460F">
        <w:rPr>
          <w:rFonts w:ascii="Cambria" w:hAnsi="Cambria" w:cs="Calibri"/>
        </w:rPr>
        <w:t>ITV Meeting – announce</w:t>
      </w:r>
      <w:r w:rsidR="00A43723">
        <w:rPr>
          <w:rFonts w:ascii="Cambria" w:hAnsi="Cambria" w:cs="Calibri"/>
        </w:rPr>
        <w:t>d</w:t>
      </w:r>
      <w:r w:rsidRPr="00EA460F">
        <w:rPr>
          <w:rFonts w:ascii="Cambria" w:hAnsi="Cambria" w:cs="Calibri"/>
        </w:rPr>
        <w:t xml:space="preserve"> 5</w:t>
      </w:r>
      <w:r w:rsidR="00C023A8" w:rsidRPr="00EA460F">
        <w:rPr>
          <w:rFonts w:ascii="Cambria" w:hAnsi="Cambria" w:cs="Calibri"/>
        </w:rPr>
        <w:t>57 students have internships in the Valley</w:t>
      </w:r>
    </w:p>
    <w:p w:rsidR="00C023A8" w:rsidRPr="00EA460F" w:rsidRDefault="00C023A8" w:rsidP="00EA460F">
      <w:pPr>
        <w:pStyle w:val="ListParagraph"/>
        <w:widowControl w:val="0"/>
        <w:numPr>
          <w:ilvl w:val="0"/>
          <w:numId w:val="33"/>
        </w:numPr>
        <w:rPr>
          <w:rFonts w:ascii="Cambria" w:hAnsi="Cambria" w:cs="Calibri"/>
        </w:rPr>
      </w:pPr>
      <w:r w:rsidRPr="00EA460F">
        <w:rPr>
          <w:rFonts w:ascii="Cambria" w:hAnsi="Cambria" w:cs="Calibri"/>
        </w:rPr>
        <w:t xml:space="preserve">Tri-Valley Partnerships – Member Districts and Las Positas engaging </w:t>
      </w:r>
      <w:r w:rsidR="00A43723">
        <w:rPr>
          <w:rFonts w:ascii="Cambria" w:hAnsi="Cambria" w:cs="Calibri"/>
        </w:rPr>
        <w:t>to discuss class schedule offering for concurrent</w:t>
      </w:r>
    </w:p>
    <w:p w:rsidR="00C023A8" w:rsidRPr="00EA460F" w:rsidRDefault="00D65565" w:rsidP="00EA460F">
      <w:pPr>
        <w:pStyle w:val="ListParagraph"/>
        <w:widowControl w:val="0"/>
        <w:numPr>
          <w:ilvl w:val="0"/>
          <w:numId w:val="33"/>
        </w:numPr>
        <w:rPr>
          <w:rFonts w:ascii="Cambria" w:hAnsi="Cambria" w:cs="Calibri"/>
        </w:rPr>
      </w:pPr>
      <w:r w:rsidRPr="00EA460F">
        <w:rPr>
          <w:rFonts w:ascii="Cambria" w:hAnsi="Cambria" w:cs="Calibri"/>
        </w:rPr>
        <w:t xml:space="preserve">National </w:t>
      </w:r>
      <w:r w:rsidR="00C023A8" w:rsidRPr="00EA460F">
        <w:rPr>
          <w:rFonts w:ascii="Cambria" w:hAnsi="Cambria" w:cs="Calibri"/>
        </w:rPr>
        <w:t>Manufacturing Day</w:t>
      </w:r>
      <w:r w:rsidR="00A43723">
        <w:rPr>
          <w:rFonts w:ascii="Cambria" w:hAnsi="Cambria" w:cs="Calibri"/>
        </w:rPr>
        <w:t xml:space="preserve"> October 6</w:t>
      </w:r>
      <w:r w:rsidR="00A43723" w:rsidRPr="00A43723">
        <w:rPr>
          <w:rFonts w:ascii="Cambria" w:hAnsi="Cambria" w:cs="Calibri"/>
          <w:vertAlign w:val="superscript"/>
        </w:rPr>
        <w:t>th</w:t>
      </w:r>
      <w:r w:rsidRPr="00EA460F">
        <w:rPr>
          <w:rFonts w:ascii="Cambria" w:hAnsi="Cambria" w:cs="Calibri"/>
        </w:rPr>
        <w:t xml:space="preserve">, </w:t>
      </w:r>
      <w:r w:rsidR="00C023A8" w:rsidRPr="00EA460F">
        <w:rPr>
          <w:rFonts w:ascii="Cambria" w:hAnsi="Cambria" w:cs="Calibri"/>
        </w:rPr>
        <w:t xml:space="preserve">good event, </w:t>
      </w:r>
      <w:r w:rsidRPr="00EA460F">
        <w:rPr>
          <w:rFonts w:ascii="Cambria" w:hAnsi="Cambria" w:cs="Calibri"/>
        </w:rPr>
        <w:t>tough getting some kids to come when there is no school</w:t>
      </w:r>
      <w:r w:rsidR="00C023A8" w:rsidRPr="00EA460F">
        <w:rPr>
          <w:rFonts w:ascii="Cambria" w:hAnsi="Cambria" w:cs="Calibri"/>
        </w:rPr>
        <w:t xml:space="preserve"> </w:t>
      </w:r>
    </w:p>
    <w:p w:rsidR="00C023A8" w:rsidRPr="00EA460F" w:rsidRDefault="00C023A8" w:rsidP="00EA460F">
      <w:pPr>
        <w:pStyle w:val="ListParagraph"/>
        <w:widowControl w:val="0"/>
        <w:numPr>
          <w:ilvl w:val="0"/>
          <w:numId w:val="33"/>
        </w:numPr>
        <w:rPr>
          <w:rFonts w:ascii="Cambria" w:hAnsi="Cambria" w:cs="Calibri"/>
        </w:rPr>
      </w:pPr>
      <w:r w:rsidRPr="00EA460F">
        <w:rPr>
          <w:rFonts w:ascii="Cambria" w:hAnsi="Cambria" w:cs="Calibri"/>
        </w:rPr>
        <w:t>College &amp; Career Fair</w:t>
      </w:r>
      <w:r w:rsidR="00D65565" w:rsidRPr="00EA460F">
        <w:rPr>
          <w:rFonts w:ascii="Cambria" w:hAnsi="Cambria" w:cs="Calibri"/>
        </w:rPr>
        <w:t xml:space="preserve"> in October was a great success with 108 visiting participants</w:t>
      </w:r>
      <w:r w:rsidRPr="00EA460F">
        <w:rPr>
          <w:rFonts w:ascii="Cambria" w:hAnsi="Cambria" w:cs="Calibri"/>
        </w:rPr>
        <w:t xml:space="preserve"> </w:t>
      </w:r>
    </w:p>
    <w:p w:rsidR="00C023A8" w:rsidRPr="00EA460F" w:rsidRDefault="00C023A8" w:rsidP="00EA460F">
      <w:pPr>
        <w:pStyle w:val="ListParagraph"/>
        <w:widowControl w:val="0"/>
        <w:numPr>
          <w:ilvl w:val="0"/>
          <w:numId w:val="33"/>
        </w:numPr>
        <w:rPr>
          <w:rFonts w:ascii="Cambria" w:hAnsi="Cambria" w:cs="Calibri"/>
        </w:rPr>
      </w:pPr>
      <w:r w:rsidRPr="00EA460F">
        <w:rPr>
          <w:rFonts w:ascii="Cambria" w:hAnsi="Cambria" w:cs="Calibri"/>
        </w:rPr>
        <w:t>Carpenters open house</w:t>
      </w:r>
      <w:r w:rsidR="00D65565" w:rsidRPr="00EA460F">
        <w:rPr>
          <w:rFonts w:ascii="Cambria" w:hAnsi="Cambria" w:cs="Calibri"/>
        </w:rPr>
        <w:t>, Tri-Valley Builds</w:t>
      </w:r>
      <w:r w:rsidRPr="00EA460F">
        <w:rPr>
          <w:rFonts w:ascii="Cambria" w:hAnsi="Cambria" w:cs="Calibri"/>
        </w:rPr>
        <w:t xml:space="preserve"> </w:t>
      </w:r>
    </w:p>
    <w:p w:rsidR="00C023A8" w:rsidRPr="00EA460F" w:rsidRDefault="00D65565" w:rsidP="00EA460F">
      <w:pPr>
        <w:pStyle w:val="ListParagraph"/>
        <w:widowControl w:val="0"/>
        <w:numPr>
          <w:ilvl w:val="0"/>
          <w:numId w:val="33"/>
        </w:numPr>
        <w:rPr>
          <w:rFonts w:ascii="Cambria" w:hAnsi="Cambria" w:cs="Calibri"/>
        </w:rPr>
      </w:pPr>
      <w:r w:rsidRPr="00EA460F">
        <w:rPr>
          <w:rFonts w:ascii="Cambria" w:hAnsi="Cambria" w:cs="Calibri"/>
        </w:rPr>
        <w:t xml:space="preserve">New </w:t>
      </w:r>
      <w:r w:rsidR="00C023A8" w:rsidRPr="00EA460F">
        <w:rPr>
          <w:rFonts w:ascii="Cambria" w:hAnsi="Cambria" w:cs="Calibri"/>
        </w:rPr>
        <w:t xml:space="preserve">Website </w:t>
      </w:r>
      <w:r w:rsidRPr="00EA460F">
        <w:rPr>
          <w:rFonts w:ascii="Cambria" w:hAnsi="Cambria" w:cs="Calibri"/>
        </w:rPr>
        <w:t xml:space="preserve">coming that will be </w:t>
      </w:r>
      <w:r w:rsidR="00C023A8" w:rsidRPr="00EA460F">
        <w:rPr>
          <w:rFonts w:ascii="Cambria" w:hAnsi="Cambria" w:cs="Calibri"/>
        </w:rPr>
        <w:t>ADA complian</w:t>
      </w:r>
      <w:r w:rsidRPr="00EA460F">
        <w:rPr>
          <w:rFonts w:ascii="Cambria" w:hAnsi="Cambria" w:cs="Calibri"/>
        </w:rPr>
        <w:t>t</w:t>
      </w:r>
      <w:r w:rsidR="00C023A8" w:rsidRPr="00EA460F">
        <w:rPr>
          <w:rFonts w:ascii="Cambria" w:hAnsi="Cambria" w:cs="Calibri"/>
        </w:rPr>
        <w:t xml:space="preserve">, we </w:t>
      </w:r>
      <w:r w:rsidRPr="00EA460F">
        <w:rPr>
          <w:rFonts w:ascii="Cambria" w:hAnsi="Cambria" w:cs="Calibri"/>
        </w:rPr>
        <w:t xml:space="preserve">are </w:t>
      </w:r>
      <w:r w:rsidR="00C023A8" w:rsidRPr="00EA460F">
        <w:rPr>
          <w:rFonts w:ascii="Cambria" w:hAnsi="Cambria" w:cs="Calibri"/>
        </w:rPr>
        <w:t xml:space="preserve">contracted and </w:t>
      </w:r>
      <w:r w:rsidRPr="00EA460F">
        <w:rPr>
          <w:rFonts w:ascii="Cambria" w:hAnsi="Cambria" w:cs="Calibri"/>
        </w:rPr>
        <w:t xml:space="preserve">site </w:t>
      </w:r>
      <w:r w:rsidR="00C023A8" w:rsidRPr="00EA460F">
        <w:rPr>
          <w:rFonts w:ascii="Cambria" w:hAnsi="Cambria" w:cs="Calibri"/>
        </w:rPr>
        <w:t>will be up and live January 1</w:t>
      </w:r>
      <w:r w:rsidRPr="00EA460F">
        <w:rPr>
          <w:rFonts w:ascii="Cambria" w:hAnsi="Cambria" w:cs="Calibri"/>
          <w:vertAlign w:val="superscript"/>
        </w:rPr>
        <w:t>st</w:t>
      </w:r>
      <w:r w:rsidRPr="00EA460F">
        <w:rPr>
          <w:rFonts w:ascii="Cambria" w:hAnsi="Cambria" w:cs="Calibri"/>
        </w:rPr>
        <w:t xml:space="preserve"> </w:t>
      </w:r>
    </w:p>
    <w:p w:rsidR="00C023A8" w:rsidRPr="00EA460F" w:rsidRDefault="00C023A8" w:rsidP="00EA460F">
      <w:pPr>
        <w:pStyle w:val="ListParagraph"/>
        <w:widowControl w:val="0"/>
        <w:numPr>
          <w:ilvl w:val="0"/>
          <w:numId w:val="33"/>
        </w:numPr>
        <w:rPr>
          <w:rFonts w:ascii="Cambria" w:hAnsi="Cambria" w:cs="Calibri"/>
        </w:rPr>
      </w:pPr>
      <w:r w:rsidRPr="00EA460F">
        <w:rPr>
          <w:rFonts w:ascii="Cambria" w:hAnsi="Cambria" w:cs="Calibri"/>
        </w:rPr>
        <w:t>Adults with Disabilities – MACC</w:t>
      </w:r>
      <w:r w:rsidR="00D65565" w:rsidRPr="00EA460F">
        <w:rPr>
          <w:rFonts w:ascii="Cambria" w:hAnsi="Cambria" w:cs="Calibri"/>
        </w:rPr>
        <w:t xml:space="preserve"> funding</w:t>
      </w:r>
      <w:r w:rsidR="00D26A3A">
        <w:rPr>
          <w:rFonts w:ascii="Cambria" w:hAnsi="Cambria" w:cs="Calibri"/>
        </w:rPr>
        <w:t xml:space="preserve"> initiatives, </w:t>
      </w:r>
      <w:r w:rsidR="00D65565" w:rsidRPr="00EA460F">
        <w:rPr>
          <w:rFonts w:ascii="Cambria" w:hAnsi="Cambria" w:cs="Calibri"/>
        </w:rPr>
        <w:t>four students sent through program and were hired by Doubletree</w:t>
      </w:r>
      <w:r w:rsidR="00D26A3A">
        <w:rPr>
          <w:rFonts w:ascii="Cambria" w:hAnsi="Cambria" w:cs="Calibri"/>
        </w:rPr>
        <w:t xml:space="preserve">.  </w:t>
      </w:r>
      <w:r w:rsidRPr="00EA460F">
        <w:rPr>
          <w:rFonts w:ascii="Cambria" w:hAnsi="Cambria" w:cs="Calibri"/>
        </w:rPr>
        <w:t xml:space="preserve">Las Positas </w:t>
      </w:r>
      <w:r w:rsidR="00D26A3A">
        <w:rPr>
          <w:rFonts w:ascii="Cambria" w:hAnsi="Cambria" w:cs="Calibri"/>
        </w:rPr>
        <w:t xml:space="preserve">will hold a </w:t>
      </w:r>
      <w:r w:rsidRPr="00EA460F">
        <w:rPr>
          <w:rFonts w:ascii="Cambria" w:hAnsi="Cambria" w:cs="Calibri"/>
        </w:rPr>
        <w:t xml:space="preserve">summer camp in horticulture </w:t>
      </w:r>
      <w:r w:rsidR="00D26A3A">
        <w:rPr>
          <w:rFonts w:ascii="Cambria" w:hAnsi="Cambria" w:cs="Calibri"/>
        </w:rPr>
        <w:t>and is working with Sunflower Hill</w:t>
      </w:r>
      <w:r w:rsidRPr="00EA460F">
        <w:rPr>
          <w:rFonts w:ascii="Cambria" w:hAnsi="Cambria" w:cs="Calibri"/>
        </w:rPr>
        <w:t xml:space="preserve">. </w:t>
      </w:r>
    </w:p>
    <w:p w:rsidR="00C023A8" w:rsidRPr="00EA460F" w:rsidRDefault="00C023A8" w:rsidP="00EA460F">
      <w:pPr>
        <w:pStyle w:val="ListParagraph"/>
        <w:widowControl w:val="0"/>
        <w:numPr>
          <w:ilvl w:val="0"/>
          <w:numId w:val="33"/>
        </w:numPr>
        <w:rPr>
          <w:rFonts w:ascii="Cambria" w:hAnsi="Cambria" w:cs="Calibri"/>
        </w:rPr>
      </w:pPr>
      <w:r w:rsidRPr="00EA460F">
        <w:rPr>
          <w:rFonts w:ascii="Cambria" w:hAnsi="Cambria" w:cs="Calibri"/>
        </w:rPr>
        <w:t>CSBA Conference in S</w:t>
      </w:r>
      <w:r w:rsidR="00A43723">
        <w:rPr>
          <w:rFonts w:ascii="Cambria" w:hAnsi="Cambria" w:cs="Calibri"/>
        </w:rPr>
        <w:t xml:space="preserve">an </w:t>
      </w:r>
      <w:r w:rsidRPr="00EA460F">
        <w:rPr>
          <w:rFonts w:ascii="Cambria" w:hAnsi="Cambria" w:cs="Calibri"/>
        </w:rPr>
        <w:t>D</w:t>
      </w:r>
      <w:r w:rsidR="00A43723">
        <w:rPr>
          <w:rFonts w:ascii="Cambria" w:hAnsi="Cambria" w:cs="Calibri"/>
        </w:rPr>
        <w:t>iego, great chance to connect with B</w:t>
      </w:r>
      <w:r w:rsidRPr="00EA460F">
        <w:rPr>
          <w:rFonts w:ascii="Cambria" w:hAnsi="Cambria" w:cs="Calibri"/>
        </w:rPr>
        <w:t xml:space="preserve">oards and </w:t>
      </w:r>
      <w:r w:rsidR="00A43723">
        <w:rPr>
          <w:rFonts w:ascii="Cambria" w:hAnsi="Cambria" w:cs="Calibri"/>
        </w:rPr>
        <w:t>S</w:t>
      </w:r>
      <w:r w:rsidRPr="00EA460F">
        <w:rPr>
          <w:rFonts w:ascii="Cambria" w:hAnsi="Cambria" w:cs="Calibri"/>
        </w:rPr>
        <w:t>up</w:t>
      </w:r>
      <w:r w:rsidR="00A43723">
        <w:rPr>
          <w:rFonts w:ascii="Cambria" w:hAnsi="Cambria" w:cs="Calibri"/>
        </w:rPr>
        <w:t>erintendents on a one to one basis</w:t>
      </w:r>
      <w:r w:rsidRPr="00EA460F">
        <w:rPr>
          <w:rFonts w:ascii="Cambria" w:hAnsi="Cambria" w:cs="Calibri"/>
        </w:rPr>
        <w:t>.</w:t>
      </w:r>
    </w:p>
    <w:p w:rsidR="000A6544" w:rsidRDefault="000A6544" w:rsidP="00CC6237">
      <w:pPr>
        <w:widowControl w:val="0"/>
        <w:ind w:left="720" w:hanging="720"/>
        <w:rPr>
          <w:rFonts w:ascii="Cambria" w:hAnsi="Cambria" w:cs="Calibri"/>
          <w:b/>
          <w:sz w:val="22"/>
          <w:szCs w:val="22"/>
        </w:rPr>
      </w:pPr>
    </w:p>
    <w:p w:rsidR="00CF4E23" w:rsidRPr="00BE2DF4" w:rsidRDefault="00420A1D" w:rsidP="00CC6237">
      <w:pPr>
        <w:widowControl w:val="0"/>
        <w:ind w:left="720" w:hanging="720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12</w:t>
      </w:r>
      <w:r w:rsidR="00B608E4" w:rsidRPr="00BE2DF4">
        <w:rPr>
          <w:rFonts w:ascii="Cambria" w:hAnsi="Cambria" w:cs="Calibri"/>
          <w:b/>
          <w:sz w:val="22"/>
          <w:szCs w:val="22"/>
        </w:rPr>
        <w:t>.</w:t>
      </w:r>
      <w:r w:rsidR="00CF4E23" w:rsidRPr="00BE2DF4">
        <w:rPr>
          <w:rFonts w:ascii="Cambria" w:hAnsi="Cambria" w:cs="Calibri"/>
          <w:b/>
          <w:sz w:val="22"/>
          <w:szCs w:val="22"/>
        </w:rPr>
        <w:tab/>
        <w:t>BOARD MEMBER REPORTS</w:t>
      </w:r>
    </w:p>
    <w:p w:rsidR="00FD1AE8" w:rsidRPr="007F046C" w:rsidRDefault="00CF4E23" w:rsidP="00CC6237">
      <w:pPr>
        <w:widowControl w:val="0"/>
        <w:ind w:left="720" w:hanging="720"/>
        <w:rPr>
          <w:rFonts w:ascii="Cambria" w:hAnsi="Cambria" w:cs="Calibri"/>
          <w:sz w:val="22"/>
          <w:szCs w:val="22"/>
        </w:rPr>
      </w:pPr>
      <w:r w:rsidRPr="00BE2DF4">
        <w:rPr>
          <w:rFonts w:ascii="Cambria" w:hAnsi="Cambria" w:cs="Calibri"/>
          <w:b/>
          <w:sz w:val="22"/>
          <w:szCs w:val="22"/>
        </w:rPr>
        <w:tab/>
      </w:r>
      <w:r w:rsidR="00C023A8" w:rsidRPr="007F046C">
        <w:rPr>
          <w:rFonts w:ascii="Cambria" w:hAnsi="Cambria" w:cs="Calibri"/>
          <w:sz w:val="22"/>
          <w:szCs w:val="22"/>
        </w:rPr>
        <w:t>DU</w:t>
      </w:r>
      <w:r w:rsidR="005C4E96">
        <w:rPr>
          <w:rFonts w:ascii="Cambria" w:hAnsi="Cambria" w:cs="Calibri"/>
          <w:sz w:val="22"/>
          <w:szCs w:val="22"/>
        </w:rPr>
        <w:t>S</w:t>
      </w:r>
      <w:r w:rsidR="00C023A8" w:rsidRPr="007F046C">
        <w:rPr>
          <w:rFonts w:ascii="Cambria" w:hAnsi="Cambria" w:cs="Calibri"/>
          <w:sz w:val="22"/>
          <w:szCs w:val="22"/>
        </w:rPr>
        <w:t>D</w:t>
      </w:r>
      <w:r w:rsidR="00D26A3A">
        <w:rPr>
          <w:rFonts w:ascii="Cambria" w:hAnsi="Cambria" w:cs="Calibri"/>
          <w:sz w:val="22"/>
          <w:szCs w:val="22"/>
        </w:rPr>
        <w:t xml:space="preserve"> Board a</w:t>
      </w:r>
      <w:r w:rsidR="005C4E96">
        <w:rPr>
          <w:rFonts w:ascii="Cambria" w:hAnsi="Cambria" w:cs="Calibri"/>
          <w:sz w:val="22"/>
          <w:szCs w:val="22"/>
        </w:rPr>
        <w:t>ttended a C</w:t>
      </w:r>
      <w:r w:rsidR="00C023A8" w:rsidRPr="007F046C">
        <w:rPr>
          <w:rFonts w:ascii="Cambria" w:hAnsi="Cambria" w:cs="Calibri"/>
          <w:sz w:val="22"/>
          <w:szCs w:val="22"/>
        </w:rPr>
        <w:t xml:space="preserve">apital </w:t>
      </w:r>
      <w:r w:rsidR="005D107C">
        <w:rPr>
          <w:rFonts w:ascii="Cambria" w:hAnsi="Cambria" w:cs="Calibri"/>
          <w:sz w:val="22"/>
          <w:szCs w:val="22"/>
        </w:rPr>
        <w:t>A</w:t>
      </w:r>
      <w:r w:rsidR="00C023A8" w:rsidRPr="007F046C">
        <w:rPr>
          <w:rFonts w:ascii="Cambria" w:hAnsi="Cambria" w:cs="Calibri"/>
          <w:sz w:val="22"/>
          <w:szCs w:val="22"/>
        </w:rPr>
        <w:t xml:space="preserve">dvisor </w:t>
      </w:r>
      <w:r w:rsidR="00D26A3A">
        <w:rPr>
          <w:rFonts w:ascii="Cambria" w:hAnsi="Cambria" w:cs="Calibri"/>
          <w:sz w:val="22"/>
          <w:szCs w:val="22"/>
        </w:rPr>
        <w:t>and</w:t>
      </w:r>
      <w:r w:rsidR="00C023A8" w:rsidRPr="007F046C">
        <w:rPr>
          <w:rFonts w:ascii="Cambria" w:hAnsi="Cambria" w:cs="Calibri"/>
          <w:sz w:val="22"/>
          <w:szCs w:val="22"/>
        </w:rPr>
        <w:t xml:space="preserve"> </w:t>
      </w:r>
      <w:r w:rsidR="005C4E96">
        <w:rPr>
          <w:rFonts w:ascii="Cambria" w:hAnsi="Cambria" w:cs="Calibri"/>
          <w:sz w:val="22"/>
          <w:szCs w:val="22"/>
        </w:rPr>
        <w:t>G</w:t>
      </w:r>
      <w:r w:rsidR="00C023A8" w:rsidRPr="007F046C">
        <w:rPr>
          <w:rFonts w:ascii="Cambria" w:hAnsi="Cambria" w:cs="Calibri"/>
          <w:sz w:val="22"/>
          <w:szCs w:val="22"/>
        </w:rPr>
        <w:t>overnors meeting</w:t>
      </w:r>
      <w:r w:rsidR="005D107C">
        <w:rPr>
          <w:rFonts w:ascii="Cambria" w:hAnsi="Cambria" w:cs="Calibri"/>
          <w:sz w:val="22"/>
          <w:szCs w:val="22"/>
        </w:rPr>
        <w:t>s</w:t>
      </w:r>
      <w:r w:rsidR="00D26A3A">
        <w:rPr>
          <w:rFonts w:ascii="Cambria" w:hAnsi="Cambria" w:cs="Calibri"/>
          <w:sz w:val="22"/>
          <w:szCs w:val="22"/>
        </w:rPr>
        <w:t xml:space="preserve">. It may be beneficial for Superintendent </w:t>
      </w:r>
      <w:r w:rsidR="005D107C">
        <w:rPr>
          <w:rFonts w:ascii="Cambria" w:hAnsi="Cambria" w:cs="Calibri"/>
          <w:sz w:val="22"/>
          <w:szCs w:val="22"/>
        </w:rPr>
        <w:t xml:space="preserve">Duncan to attend one of these meetings with Dublin </w:t>
      </w:r>
      <w:r w:rsidR="007F046C">
        <w:rPr>
          <w:rFonts w:ascii="Cambria" w:hAnsi="Cambria" w:cs="Calibri"/>
          <w:sz w:val="22"/>
          <w:szCs w:val="22"/>
        </w:rPr>
        <w:t>in Jan</w:t>
      </w:r>
      <w:r w:rsidR="005D107C">
        <w:rPr>
          <w:rFonts w:ascii="Cambria" w:hAnsi="Cambria" w:cs="Calibri"/>
          <w:sz w:val="22"/>
          <w:szCs w:val="22"/>
        </w:rPr>
        <w:t xml:space="preserve">uary </w:t>
      </w:r>
      <w:r w:rsidR="007F046C">
        <w:rPr>
          <w:rFonts w:ascii="Cambria" w:hAnsi="Cambria" w:cs="Calibri"/>
          <w:sz w:val="22"/>
          <w:szCs w:val="22"/>
        </w:rPr>
        <w:t>or February</w:t>
      </w:r>
      <w:r w:rsidR="005D107C">
        <w:rPr>
          <w:rFonts w:ascii="Cambria" w:hAnsi="Cambria" w:cs="Calibri"/>
          <w:sz w:val="22"/>
          <w:szCs w:val="22"/>
        </w:rPr>
        <w:t>.</w:t>
      </w:r>
    </w:p>
    <w:p w:rsidR="000A6544" w:rsidRPr="00BE2DF4" w:rsidRDefault="000A6544" w:rsidP="00CC6237">
      <w:pPr>
        <w:widowControl w:val="0"/>
        <w:ind w:left="720" w:hanging="720"/>
        <w:rPr>
          <w:rFonts w:ascii="Cambria" w:hAnsi="Cambria" w:cs="Calibri"/>
          <w:b/>
          <w:sz w:val="22"/>
          <w:szCs w:val="22"/>
        </w:rPr>
      </w:pPr>
    </w:p>
    <w:p w:rsidR="002A4EAA" w:rsidRPr="00BE2DF4" w:rsidRDefault="00420A1D" w:rsidP="00CC6237">
      <w:pPr>
        <w:widowControl w:val="0"/>
        <w:ind w:left="720" w:hanging="720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13</w:t>
      </w:r>
      <w:r w:rsidR="00CF4E23" w:rsidRPr="00BE2DF4">
        <w:rPr>
          <w:rFonts w:ascii="Cambria" w:hAnsi="Cambria" w:cs="Calibri"/>
          <w:b/>
          <w:sz w:val="22"/>
          <w:szCs w:val="22"/>
        </w:rPr>
        <w:t>.</w:t>
      </w:r>
      <w:r w:rsidR="002A4EAA" w:rsidRPr="00BE2DF4">
        <w:rPr>
          <w:rFonts w:ascii="Cambria" w:hAnsi="Cambria" w:cs="Calibri"/>
          <w:b/>
          <w:sz w:val="22"/>
          <w:szCs w:val="22"/>
        </w:rPr>
        <w:tab/>
        <w:t>ANNOUNCEMENTS</w:t>
      </w:r>
    </w:p>
    <w:p w:rsidR="007B25D9" w:rsidRPr="00BE2DF4" w:rsidRDefault="0070794C" w:rsidP="00CC6237">
      <w:pPr>
        <w:widowControl w:val="0"/>
        <w:rPr>
          <w:rFonts w:ascii="Cambria" w:hAnsi="Cambria" w:cs="Calibri"/>
          <w:b/>
          <w:sz w:val="22"/>
          <w:szCs w:val="22"/>
        </w:rPr>
      </w:pPr>
      <w:r w:rsidRPr="00BE2DF4">
        <w:rPr>
          <w:rFonts w:ascii="Cambria" w:hAnsi="Cambria" w:cs="Calibri"/>
          <w:b/>
          <w:sz w:val="22"/>
          <w:szCs w:val="22"/>
        </w:rPr>
        <w:tab/>
      </w:r>
    </w:p>
    <w:p w:rsidR="0074113B" w:rsidRDefault="00F556E2" w:rsidP="00CC6237">
      <w:pPr>
        <w:pStyle w:val="ListParagraph"/>
        <w:widowControl w:val="0"/>
        <w:numPr>
          <w:ilvl w:val="0"/>
          <w:numId w:val="27"/>
        </w:numPr>
        <w:contextualSpacing w:val="0"/>
        <w:rPr>
          <w:rFonts w:ascii="Cambria" w:hAnsi="Cambria" w:cs="Calibri"/>
        </w:rPr>
      </w:pPr>
      <w:r w:rsidRPr="00BE2DF4">
        <w:rPr>
          <w:rFonts w:ascii="Cambria" w:hAnsi="Cambria" w:cs="Calibri"/>
        </w:rPr>
        <w:t xml:space="preserve">The next Regular Meeting of the </w:t>
      </w:r>
      <w:r w:rsidR="00BD5727">
        <w:rPr>
          <w:rFonts w:ascii="Cambria" w:hAnsi="Cambria" w:cs="Calibri"/>
        </w:rPr>
        <w:t xml:space="preserve">Joint Powers Governing </w:t>
      </w:r>
      <w:r w:rsidRPr="00BE2DF4">
        <w:rPr>
          <w:rFonts w:ascii="Cambria" w:hAnsi="Cambria" w:cs="Calibri"/>
        </w:rPr>
        <w:t xml:space="preserve">Board </w:t>
      </w:r>
      <w:r w:rsidR="00EC164F">
        <w:rPr>
          <w:rFonts w:ascii="Cambria" w:hAnsi="Cambria" w:cs="Calibri"/>
        </w:rPr>
        <w:t xml:space="preserve">is scheduled for </w:t>
      </w:r>
      <w:r w:rsidR="00BD5727">
        <w:rPr>
          <w:rFonts w:ascii="Cambria" w:hAnsi="Cambria" w:cs="Calibri"/>
        </w:rPr>
        <w:t xml:space="preserve">Wednesday, </w:t>
      </w:r>
      <w:r w:rsidR="001B69E1">
        <w:rPr>
          <w:rFonts w:ascii="Cambria" w:hAnsi="Cambria" w:cs="Calibri"/>
        </w:rPr>
        <w:t xml:space="preserve">January </w:t>
      </w:r>
      <w:r w:rsidR="00FF09ED">
        <w:rPr>
          <w:rFonts w:ascii="Cambria" w:hAnsi="Cambria" w:cs="Calibri"/>
        </w:rPr>
        <w:t>31</w:t>
      </w:r>
      <w:r w:rsidR="00EC164F">
        <w:rPr>
          <w:rFonts w:ascii="Cambria" w:hAnsi="Cambria" w:cs="Calibri"/>
        </w:rPr>
        <w:t>, 201</w:t>
      </w:r>
      <w:r w:rsidR="00FF09ED">
        <w:rPr>
          <w:rFonts w:ascii="Cambria" w:hAnsi="Cambria" w:cs="Calibri"/>
        </w:rPr>
        <w:t>8</w:t>
      </w:r>
      <w:r w:rsidR="00304F4A">
        <w:rPr>
          <w:rFonts w:ascii="Cambria" w:hAnsi="Cambria" w:cs="Calibri"/>
        </w:rPr>
        <w:t>.</w:t>
      </w:r>
    </w:p>
    <w:p w:rsidR="000A6544" w:rsidRDefault="000A6544" w:rsidP="00CC6237">
      <w:pPr>
        <w:widowControl w:val="0"/>
        <w:ind w:left="720" w:hanging="720"/>
        <w:rPr>
          <w:rFonts w:ascii="Cambria" w:hAnsi="Cambria" w:cs="Calibri"/>
          <w:b/>
          <w:sz w:val="22"/>
          <w:szCs w:val="22"/>
        </w:rPr>
      </w:pPr>
    </w:p>
    <w:p w:rsidR="007F046C" w:rsidRDefault="00420A1D" w:rsidP="00CC6237">
      <w:pPr>
        <w:widowControl w:val="0"/>
        <w:ind w:left="720" w:hanging="72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14</w:t>
      </w:r>
      <w:r w:rsidR="00E30BEB" w:rsidRPr="00BE2DF4">
        <w:rPr>
          <w:rFonts w:ascii="Cambria" w:hAnsi="Cambria" w:cs="Calibri"/>
          <w:b/>
          <w:sz w:val="22"/>
          <w:szCs w:val="22"/>
        </w:rPr>
        <w:t>.</w:t>
      </w:r>
      <w:r w:rsidR="002A4EAA" w:rsidRPr="00BE2DF4">
        <w:rPr>
          <w:rFonts w:ascii="Cambria" w:hAnsi="Cambria" w:cs="Calibri"/>
          <w:b/>
          <w:sz w:val="22"/>
          <w:szCs w:val="22"/>
        </w:rPr>
        <w:tab/>
        <w:t>ADJOURNMENT</w:t>
      </w:r>
      <w:r w:rsidR="000944EE" w:rsidRPr="00BE2DF4">
        <w:rPr>
          <w:rFonts w:ascii="Cambria" w:hAnsi="Cambria" w:cs="Calibri"/>
          <w:b/>
          <w:sz w:val="22"/>
          <w:szCs w:val="22"/>
        </w:rPr>
        <w:t xml:space="preserve"> </w:t>
      </w:r>
      <w:r w:rsidR="000944EE" w:rsidRPr="00BE2DF4">
        <w:rPr>
          <w:rFonts w:ascii="Cambria" w:hAnsi="Cambria" w:cs="Calibri"/>
          <w:sz w:val="22"/>
          <w:szCs w:val="22"/>
        </w:rPr>
        <w:tab/>
      </w:r>
    </w:p>
    <w:p w:rsidR="007F046C" w:rsidRDefault="005C4E96" w:rsidP="00CC6237">
      <w:pPr>
        <w:widowControl w:val="0"/>
        <w:ind w:left="720" w:hanging="72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ab/>
      </w:r>
      <w:r w:rsidR="00EA460F" w:rsidRPr="00E2062A">
        <w:rPr>
          <w:rFonts w:ascii="Cambria" w:hAnsi="Cambria" w:cs="Calibri"/>
          <w:sz w:val="22"/>
        </w:rPr>
        <w:t xml:space="preserve">There being no further business, Chairperson </w:t>
      </w:r>
      <w:r w:rsidR="00EA460F">
        <w:rPr>
          <w:rFonts w:ascii="Cambria" w:hAnsi="Cambria" w:cs="Calibri"/>
          <w:sz w:val="22"/>
        </w:rPr>
        <w:t>Cunningham</w:t>
      </w:r>
      <w:r w:rsidR="00EA460F" w:rsidRPr="00E2062A">
        <w:rPr>
          <w:rFonts w:ascii="Cambria" w:hAnsi="Cambria" w:cs="Calibri"/>
          <w:sz w:val="22"/>
        </w:rPr>
        <w:t xml:space="preserve"> adjourned the meeting at</w:t>
      </w:r>
      <w:r>
        <w:rPr>
          <w:rFonts w:ascii="Cambria" w:hAnsi="Cambria" w:cs="Calibri"/>
          <w:sz w:val="22"/>
          <w:szCs w:val="22"/>
        </w:rPr>
        <w:t xml:space="preserve"> 6:55 p.m.</w:t>
      </w:r>
    </w:p>
    <w:p w:rsidR="00EA460F" w:rsidRDefault="000944EE" w:rsidP="00EA460F">
      <w:pPr>
        <w:widowControl w:val="0"/>
        <w:ind w:left="720" w:hanging="720"/>
        <w:rPr>
          <w:rFonts w:ascii="Cambria" w:hAnsi="Cambria" w:cs="Calibri"/>
          <w:sz w:val="22"/>
          <w:szCs w:val="22"/>
        </w:rPr>
      </w:pPr>
      <w:r w:rsidRPr="00BE2DF4">
        <w:rPr>
          <w:rFonts w:ascii="Cambria" w:hAnsi="Cambria" w:cs="Calibri"/>
          <w:sz w:val="22"/>
          <w:szCs w:val="22"/>
        </w:rPr>
        <w:tab/>
      </w:r>
      <w:r w:rsidRPr="00BE2DF4">
        <w:rPr>
          <w:rFonts w:ascii="Cambria" w:hAnsi="Cambria" w:cs="Calibri"/>
          <w:sz w:val="22"/>
          <w:szCs w:val="22"/>
        </w:rPr>
        <w:tab/>
      </w:r>
      <w:r w:rsidRPr="00BE2DF4">
        <w:rPr>
          <w:rFonts w:ascii="Cambria" w:hAnsi="Cambria" w:cs="Calibri"/>
          <w:sz w:val="22"/>
          <w:szCs w:val="22"/>
        </w:rPr>
        <w:tab/>
      </w:r>
      <w:r w:rsidRPr="00BE2DF4">
        <w:rPr>
          <w:rFonts w:ascii="Cambria" w:hAnsi="Cambria" w:cs="Calibri"/>
          <w:sz w:val="22"/>
          <w:szCs w:val="22"/>
        </w:rPr>
        <w:tab/>
      </w:r>
      <w:r w:rsidRPr="00BE2DF4">
        <w:rPr>
          <w:rFonts w:ascii="Cambria" w:hAnsi="Cambria" w:cs="Calibri"/>
          <w:sz w:val="22"/>
          <w:szCs w:val="22"/>
        </w:rPr>
        <w:tab/>
      </w:r>
      <w:r w:rsidRPr="00BE2DF4">
        <w:rPr>
          <w:rFonts w:ascii="Cambria" w:hAnsi="Cambria" w:cs="Calibri"/>
          <w:sz w:val="22"/>
          <w:szCs w:val="22"/>
        </w:rPr>
        <w:tab/>
      </w:r>
      <w:r w:rsidRPr="00BE2DF4">
        <w:rPr>
          <w:rFonts w:ascii="Cambria" w:hAnsi="Cambria" w:cs="Calibri"/>
          <w:sz w:val="22"/>
          <w:szCs w:val="22"/>
        </w:rPr>
        <w:tab/>
      </w:r>
      <w:r w:rsidRPr="00BE2DF4">
        <w:rPr>
          <w:rFonts w:ascii="Cambria" w:hAnsi="Cambria" w:cs="Calibri"/>
          <w:sz w:val="22"/>
          <w:szCs w:val="22"/>
        </w:rPr>
        <w:tab/>
      </w:r>
      <w:r w:rsidR="00EA460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87E76" wp14:editId="5B083262">
                <wp:simplePos x="0" y="0"/>
                <wp:positionH relativeFrom="column">
                  <wp:posOffset>3639820</wp:posOffset>
                </wp:positionH>
                <wp:positionV relativeFrom="paragraph">
                  <wp:posOffset>99695</wp:posOffset>
                </wp:positionV>
                <wp:extent cx="1682115" cy="391160"/>
                <wp:effectExtent l="0" t="0" r="13335" b="279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115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60F" w:rsidRPr="00806892" w:rsidRDefault="00EA460F" w:rsidP="00EA460F">
                            <w:pPr>
                              <w:jc w:val="center"/>
                              <w:rPr>
                                <w:rFonts w:ascii="Calibri" w:hAnsi="Calibri" w:cs="Calibri"/>
                                <w:color w:val="C00000"/>
                                <w:sz w:val="28"/>
                              </w:rPr>
                            </w:pPr>
                            <w:r w:rsidRPr="00806892">
                              <w:rPr>
                                <w:rFonts w:ascii="Calibri" w:hAnsi="Calibri" w:cs="Calibri"/>
                                <w:color w:val="C00000"/>
                                <w:sz w:val="28"/>
                              </w:rPr>
                              <w:t>Original Signed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286.6pt;margin-top:7.85pt;width:132.45pt;height:3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" strokecolor="#c00000" strokeweight="1.5pt">
                <v:textbox>
                  <w:txbxContent>
                    <w:p w:rsidR="00EA460F" w:rsidRPr="00806892" w:rsidRDefault="00EA460F" w:rsidP="00EA460F">
                      <w:pPr>
                        <w:jc w:val="center"/>
                        <w:rPr>
                          <w:rFonts w:ascii="Calibri" w:hAnsi="Calibri" w:cs="Calibri"/>
                          <w:color w:val="C00000"/>
                          <w:sz w:val="28"/>
                        </w:rPr>
                      </w:pPr>
                      <w:r w:rsidRPr="00806892">
                        <w:rPr>
                          <w:rFonts w:ascii="Calibri" w:hAnsi="Calibri" w:cs="Calibri"/>
                          <w:color w:val="C00000"/>
                          <w:sz w:val="28"/>
                        </w:rPr>
                        <w:t>Original Signed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A460F" w:rsidRDefault="00EA460F" w:rsidP="00EA460F">
      <w:pPr>
        <w:widowControl w:val="0"/>
        <w:tabs>
          <w:tab w:val="left" w:pos="-720"/>
        </w:tabs>
        <w:ind w:left="720" w:hanging="720"/>
        <w:rPr>
          <w:rFonts w:ascii="Cambria" w:hAnsi="Cambria" w:cs="Calibri"/>
          <w:sz w:val="22"/>
          <w:szCs w:val="22"/>
        </w:rPr>
      </w:pPr>
    </w:p>
    <w:p w:rsidR="00EA460F" w:rsidRDefault="00EA460F" w:rsidP="00EA460F">
      <w:pPr>
        <w:widowControl w:val="0"/>
        <w:tabs>
          <w:tab w:val="left" w:pos="1440"/>
        </w:tabs>
        <w:ind w:left="720"/>
        <w:jc w:val="both"/>
        <w:rPr>
          <w:rFonts w:ascii="Cambria" w:hAnsi="Cambria" w:cs="Calibri"/>
          <w:sz w:val="22"/>
        </w:rPr>
      </w:pPr>
    </w:p>
    <w:p w:rsidR="00EA460F" w:rsidRPr="00BD07EF" w:rsidRDefault="00EA460F" w:rsidP="00EA460F">
      <w:pPr>
        <w:widowControl w:val="0"/>
        <w:tabs>
          <w:tab w:val="left" w:pos="1440"/>
        </w:tabs>
        <w:ind w:left="720"/>
        <w:jc w:val="both"/>
        <w:rPr>
          <w:rFonts w:ascii="Cambria" w:hAnsi="Cambria" w:cs="Calibri"/>
          <w:sz w:val="22"/>
        </w:rPr>
      </w:pPr>
      <w:r w:rsidRPr="00BD07EF">
        <w:rPr>
          <w:rFonts w:ascii="Cambria" w:hAnsi="Cambria" w:cs="Calibri"/>
          <w:sz w:val="22"/>
        </w:rPr>
        <w:t>Submitted,</w:t>
      </w:r>
      <w:r w:rsidRPr="00BD07EF">
        <w:rPr>
          <w:rFonts w:ascii="Cambria" w:hAnsi="Cambria" w:cs="Calibri"/>
          <w:sz w:val="22"/>
        </w:rPr>
        <w:tab/>
      </w:r>
      <w:r w:rsidRPr="00BD07EF">
        <w:rPr>
          <w:rFonts w:ascii="Cambria" w:hAnsi="Cambria" w:cs="Calibri"/>
          <w:sz w:val="22"/>
        </w:rPr>
        <w:tab/>
      </w:r>
      <w:r w:rsidRPr="00BD07EF">
        <w:rPr>
          <w:rFonts w:ascii="Cambria" w:hAnsi="Cambria" w:cs="Calibri"/>
          <w:sz w:val="22"/>
        </w:rPr>
        <w:tab/>
      </w:r>
      <w:r w:rsidRPr="00BD07EF">
        <w:rPr>
          <w:rFonts w:ascii="Cambria" w:hAnsi="Cambria" w:cs="Calibri"/>
          <w:sz w:val="22"/>
        </w:rPr>
        <w:tab/>
      </w:r>
      <w:r w:rsidRPr="00BD07EF">
        <w:rPr>
          <w:rFonts w:ascii="Cambria" w:hAnsi="Cambria" w:cs="Calibri"/>
          <w:sz w:val="22"/>
        </w:rPr>
        <w:tab/>
      </w:r>
    </w:p>
    <w:p w:rsidR="00EA460F" w:rsidRPr="00BD07EF" w:rsidRDefault="00EA460F" w:rsidP="00EA460F">
      <w:pPr>
        <w:widowControl w:val="0"/>
        <w:ind w:left="4320" w:firstLine="720"/>
        <w:jc w:val="both"/>
        <w:rPr>
          <w:rFonts w:ascii="Cambria" w:hAnsi="Cambria" w:cs="Calibri"/>
          <w:sz w:val="22"/>
        </w:rPr>
      </w:pPr>
      <w:r w:rsidRPr="00BD07EF">
        <w:rPr>
          <w:rFonts w:ascii="Cambria" w:hAnsi="Cambria" w:cs="Calibri"/>
          <w:i/>
          <w:sz w:val="22"/>
        </w:rPr>
        <w:t>Approved and entered into the proceedings</w:t>
      </w:r>
    </w:p>
    <w:p w:rsidR="00EA460F" w:rsidRPr="00BD07EF" w:rsidRDefault="00EA460F" w:rsidP="00EA460F">
      <w:pPr>
        <w:widowControl w:val="0"/>
        <w:ind w:firstLine="720"/>
        <w:jc w:val="both"/>
        <w:rPr>
          <w:rFonts w:ascii="Cambria" w:hAnsi="Cambria" w:cs="Calibri"/>
          <w:sz w:val="22"/>
        </w:rPr>
      </w:pPr>
      <w:r w:rsidRPr="00820BDB">
        <w:rPr>
          <w:rFonts w:ascii="Cambria" w:hAnsi="Cambria" w:cs="Calibri"/>
          <w:b/>
          <w:i/>
          <w:sz w:val="22"/>
        </w:rPr>
        <w:t xml:space="preserve"> </w:t>
      </w:r>
      <w:proofErr w:type="gramStart"/>
      <w:r w:rsidR="00820BDB" w:rsidRPr="00820BDB">
        <w:rPr>
          <w:rFonts w:ascii="Bradley Hand ITC" w:hAnsi="Bradley Hand ITC" w:cs="Calibri"/>
          <w:b/>
          <w:i/>
          <w:sz w:val="22"/>
          <w:u w:val="single"/>
        </w:rPr>
        <w:t>Julie Duncan</w:t>
      </w:r>
      <w:r w:rsidRPr="00820BDB">
        <w:rPr>
          <w:rFonts w:ascii="Cambria" w:hAnsi="Cambria" w:cs="Calibri"/>
          <w:b/>
          <w:sz w:val="22"/>
        </w:rPr>
        <w:tab/>
      </w:r>
      <w:r w:rsidRPr="00BD07EF">
        <w:rPr>
          <w:rFonts w:ascii="Cambria" w:hAnsi="Cambria" w:cs="Calibri"/>
          <w:sz w:val="22"/>
        </w:rPr>
        <w:tab/>
      </w:r>
      <w:r w:rsidR="00820BDB">
        <w:rPr>
          <w:rFonts w:ascii="Cambria" w:hAnsi="Cambria" w:cs="Calibri"/>
          <w:sz w:val="22"/>
        </w:rPr>
        <w:tab/>
      </w:r>
      <w:r w:rsidR="00820BDB">
        <w:rPr>
          <w:rFonts w:ascii="Cambria" w:hAnsi="Cambria" w:cs="Calibri"/>
          <w:sz w:val="22"/>
        </w:rPr>
        <w:tab/>
      </w:r>
      <w:r w:rsidR="00820BDB">
        <w:rPr>
          <w:rFonts w:ascii="Cambria" w:hAnsi="Cambria" w:cs="Calibri"/>
          <w:sz w:val="22"/>
        </w:rPr>
        <w:tab/>
      </w:r>
      <w:r w:rsidRPr="00BD07EF">
        <w:rPr>
          <w:rFonts w:ascii="Cambria" w:hAnsi="Cambria" w:cs="Calibri"/>
          <w:i/>
          <w:sz w:val="22"/>
        </w:rPr>
        <w:t xml:space="preserve">of the Board this </w:t>
      </w:r>
      <w:r w:rsidR="00A43723">
        <w:rPr>
          <w:rFonts w:ascii="Cambria" w:hAnsi="Cambria" w:cs="Calibri"/>
          <w:i/>
          <w:sz w:val="22"/>
        </w:rPr>
        <w:t>7</w:t>
      </w:r>
      <w:r w:rsidR="00A43723" w:rsidRPr="00A43723">
        <w:rPr>
          <w:rFonts w:ascii="Cambria" w:hAnsi="Cambria" w:cs="Calibri"/>
          <w:i/>
          <w:sz w:val="22"/>
          <w:vertAlign w:val="superscript"/>
        </w:rPr>
        <w:t>th</w:t>
      </w:r>
      <w:r w:rsidR="00A43723">
        <w:rPr>
          <w:rFonts w:ascii="Cambria" w:hAnsi="Cambria" w:cs="Calibri"/>
          <w:i/>
          <w:sz w:val="22"/>
        </w:rPr>
        <w:t xml:space="preserve"> </w:t>
      </w:r>
      <w:r w:rsidRPr="00BD07EF">
        <w:rPr>
          <w:rFonts w:ascii="Cambria" w:hAnsi="Cambria" w:cs="Calibri"/>
          <w:i/>
          <w:sz w:val="22"/>
        </w:rPr>
        <w:t xml:space="preserve">day of </w:t>
      </w:r>
      <w:r w:rsidR="00A43723">
        <w:rPr>
          <w:rFonts w:ascii="Cambria" w:hAnsi="Cambria" w:cs="Calibri"/>
          <w:i/>
          <w:sz w:val="22"/>
        </w:rPr>
        <w:t>March</w:t>
      </w:r>
      <w:r w:rsidRPr="00BD07EF">
        <w:rPr>
          <w:rFonts w:ascii="Cambria" w:hAnsi="Cambria" w:cs="Calibri"/>
          <w:i/>
          <w:sz w:val="22"/>
        </w:rPr>
        <w:t>, 201</w:t>
      </w:r>
      <w:r>
        <w:rPr>
          <w:rFonts w:ascii="Cambria" w:hAnsi="Cambria" w:cs="Calibri"/>
          <w:i/>
          <w:sz w:val="22"/>
        </w:rPr>
        <w:t>8</w:t>
      </w:r>
      <w:r w:rsidRPr="00BD07EF">
        <w:rPr>
          <w:rFonts w:ascii="Cambria" w:hAnsi="Cambria" w:cs="Calibri"/>
          <w:i/>
          <w:sz w:val="22"/>
        </w:rPr>
        <w:t>.</w:t>
      </w:r>
      <w:proofErr w:type="gramEnd"/>
    </w:p>
    <w:p w:rsidR="00EA460F" w:rsidRPr="00820BDB" w:rsidRDefault="00EA460F" w:rsidP="00EA460F">
      <w:pPr>
        <w:widowControl w:val="0"/>
        <w:tabs>
          <w:tab w:val="left" w:pos="1440"/>
        </w:tabs>
        <w:ind w:left="720"/>
        <w:jc w:val="both"/>
        <w:rPr>
          <w:rFonts w:ascii="Cambria" w:hAnsi="Cambria" w:cs="Calibri"/>
          <w:i/>
          <w:sz w:val="22"/>
        </w:rPr>
      </w:pPr>
      <w:r w:rsidRPr="00BD07EF">
        <w:rPr>
          <w:rFonts w:ascii="Cambria" w:hAnsi="Cambria" w:cs="Calibri"/>
          <w:sz w:val="22"/>
        </w:rPr>
        <w:t>Julie Duncan</w:t>
      </w:r>
      <w:r w:rsidRPr="00BD07EF">
        <w:rPr>
          <w:rFonts w:ascii="Cambria" w:hAnsi="Cambria" w:cs="Calibri"/>
          <w:sz w:val="22"/>
        </w:rPr>
        <w:tab/>
      </w:r>
      <w:r w:rsidR="00820BDB">
        <w:rPr>
          <w:rFonts w:ascii="Cambria" w:hAnsi="Cambria" w:cs="Calibri"/>
          <w:sz w:val="22"/>
        </w:rPr>
        <w:tab/>
      </w:r>
      <w:r w:rsidR="00820BDB">
        <w:rPr>
          <w:rFonts w:ascii="Cambria" w:hAnsi="Cambria" w:cs="Calibri"/>
          <w:sz w:val="22"/>
        </w:rPr>
        <w:tab/>
      </w:r>
      <w:r w:rsidR="00820BDB">
        <w:rPr>
          <w:rFonts w:ascii="Cambria" w:hAnsi="Cambria" w:cs="Calibri"/>
          <w:sz w:val="22"/>
        </w:rPr>
        <w:tab/>
      </w:r>
      <w:r w:rsidR="00820BDB">
        <w:rPr>
          <w:rFonts w:ascii="Cambria" w:hAnsi="Cambria" w:cs="Calibri"/>
          <w:sz w:val="22"/>
        </w:rPr>
        <w:tab/>
      </w:r>
      <w:r w:rsidR="00820BDB">
        <w:rPr>
          <w:rFonts w:ascii="Cambria" w:hAnsi="Cambria" w:cs="Calibri"/>
          <w:sz w:val="22"/>
        </w:rPr>
        <w:tab/>
      </w:r>
      <w:r w:rsidR="008732B9">
        <w:rPr>
          <w:rFonts w:ascii="Cambria" w:hAnsi="Cambria" w:cs="Calibri"/>
          <w:i/>
          <w:sz w:val="22"/>
        </w:rPr>
        <w:t xml:space="preserve"> </w:t>
      </w:r>
    </w:p>
    <w:p w:rsidR="00820BDB" w:rsidRPr="00820BDB" w:rsidRDefault="00EA460F" w:rsidP="00820BDB">
      <w:pPr>
        <w:widowControl w:val="0"/>
        <w:tabs>
          <w:tab w:val="left" w:pos="1440"/>
        </w:tabs>
        <w:ind w:left="720"/>
        <w:jc w:val="both"/>
        <w:rPr>
          <w:rFonts w:ascii="Bradley Hand ITC" w:hAnsi="Bradley Hand ITC" w:cs="Calibri"/>
          <w:b/>
          <w:i/>
          <w:sz w:val="22"/>
          <w:u w:val="single"/>
        </w:rPr>
      </w:pPr>
      <w:r w:rsidRPr="00BD07EF">
        <w:rPr>
          <w:rFonts w:ascii="Cambria" w:hAnsi="Cambria" w:cs="Calibri"/>
          <w:sz w:val="22"/>
        </w:rPr>
        <w:t>Secretary to the Board</w:t>
      </w:r>
      <w:r w:rsidR="00820BDB">
        <w:rPr>
          <w:rFonts w:ascii="Cambria" w:hAnsi="Cambria" w:cs="Calibri"/>
          <w:sz w:val="22"/>
        </w:rPr>
        <w:tab/>
      </w:r>
      <w:r w:rsidRPr="00BD07EF">
        <w:rPr>
          <w:rFonts w:ascii="Cambria" w:hAnsi="Cambria" w:cs="Calibri"/>
          <w:sz w:val="22"/>
        </w:rPr>
        <w:tab/>
      </w:r>
      <w:r w:rsidRPr="00BD07EF">
        <w:rPr>
          <w:rFonts w:ascii="Cambria" w:hAnsi="Cambria" w:cs="Calibri"/>
          <w:sz w:val="22"/>
        </w:rPr>
        <w:tab/>
      </w:r>
      <w:r w:rsidRPr="00BD07EF">
        <w:rPr>
          <w:rFonts w:ascii="Cambria" w:hAnsi="Cambria" w:cs="Calibri"/>
          <w:sz w:val="22"/>
        </w:rPr>
        <w:tab/>
      </w:r>
      <w:r w:rsidR="00820BDB">
        <w:rPr>
          <w:rFonts w:ascii="Cambria" w:hAnsi="Cambria" w:cs="Calibri"/>
          <w:sz w:val="22"/>
        </w:rPr>
        <w:tab/>
      </w:r>
      <w:r w:rsidR="00820BDB" w:rsidRPr="00820BDB">
        <w:rPr>
          <w:rFonts w:ascii="Bradley Hand ITC" w:hAnsi="Bradley Hand ITC" w:cs="Calibri"/>
          <w:b/>
          <w:i/>
          <w:sz w:val="22"/>
          <w:u w:val="single"/>
        </w:rPr>
        <w:t>Dan Cunningham</w:t>
      </w:r>
    </w:p>
    <w:p w:rsidR="00EA460F" w:rsidRPr="00BD07EF" w:rsidRDefault="00820BDB" w:rsidP="00820BDB">
      <w:pPr>
        <w:widowControl w:val="0"/>
        <w:tabs>
          <w:tab w:val="left" w:pos="1440"/>
        </w:tabs>
        <w:ind w:left="720"/>
        <w:jc w:val="both"/>
        <w:rPr>
          <w:rFonts w:ascii="Cambria" w:hAnsi="Cambria" w:cs="Calibri"/>
          <w:sz w:val="22"/>
        </w:rPr>
      </w:pPr>
      <w:r>
        <w:rPr>
          <w:rFonts w:ascii="Cambria" w:hAnsi="Cambria" w:cs="Calibri"/>
          <w:sz w:val="22"/>
        </w:rPr>
        <w:tab/>
      </w:r>
      <w:r>
        <w:rPr>
          <w:rFonts w:ascii="Cambria" w:hAnsi="Cambria" w:cs="Calibri"/>
          <w:sz w:val="22"/>
        </w:rPr>
        <w:tab/>
      </w:r>
      <w:r>
        <w:rPr>
          <w:rFonts w:ascii="Cambria" w:hAnsi="Cambria" w:cs="Calibri"/>
          <w:sz w:val="22"/>
        </w:rPr>
        <w:tab/>
      </w:r>
      <w:r>
        <w:rPr>
          <w:rFonts w:ascii="Cambria" w:hAnsi="Cambria" w:cs="Calibri"/>
          <w:sz w:val="22"/>
        </w:rPr>
        <w:tab/>
      </w:r>
      <w:r>
        <w:rPr>
          <w:rFonts w:ascii="Cambria" w:hAnsi="Cambria" w:cs="Calibri"/>
          <w:sz w:val="22"/>
        </w:rPr>
        <w:tab/>
      </w:r>
      <w:r>
        <w:rPr>
          <w:rFonts w:ascii="Cambria" w:hAnsi="Cambria" w:cs="Calibri"/>
          <w:sz w:val="22"/>
        </w:rPr>
        <w:tab/>
      </w:r>
      <w:r w:rsidR="00EA460F" w:rsidRPr="00BD07EF">
        <w:rPr>
          <w:rFonts w:ascii="Cambria" w:hAnsi="Cambria" w:cs="Calibri"/>
          <w:sz w:val="22"/>
        </w:rPr>
        <w:tab/>
      </w:r>
      <w:r w:rsidR="00A43723">
        <w:rPr>
          <w:rFonts w:ascii="Cambria" w:hAnsi="Cambria" w:cs="Calibri"/>
          <w:sz w:val="22"/>
        </w:rPr>
        <w:t xml:space="preserve"> </w:t>
      </w:r>
      <w:r w:rsidR="00EA460F" w:rsidRPr="00BD07EF">
        <w:rPr>
          <w:rFonts w:ascii="Cambria" w:hAnsi="Cambria" w:cs="Calibri"/>
          <w:sz w:val="22"/>
        </w:rPr>
        <w:t>Board Chairperson</w:t>
      </w:r>
    </w:p>
    <w:p w:rsidR="003F4B14" w:rsidRPr="00BE2DF4" w:rsidRDefault="00EA460F" w:rsidP="00EA460F">
      <w:pPr>
        <w:widowControl w:val="0"/>
        <w:tabs>
          <w:tab w:val="left" w:pos="-720"/>
        </w:tabs>
        <w:ind w:left="720" w:hanging="720"/>
        <w:rPr>
          <w:rFonts w:ascii="Cambria" w:hAnsi="Cambria" w:cs="Calibri"/>
          <w:sz w:val="22"/>
          <w:szCs w:val="22"/>
        </w:rPr>
      </w:pPr>
      <w:proofErr w:type="spellStart"/>
      <w:r>
        <w:rPr>
          <w:rFonts w:ascii="Cambria" w:hAnsi="Cambria" w:cs="Calibri"/>
          <w:sz w:val="22"/>
          <w:szCs w:val="22"/>
        </w:rPr>
        <w:t>DC:</w:t>
      </w:r>
      <w:r w:rsidRPr="00A670A4">
        <w:rPr>
          <w:rFonts w:ascii="Cambria" w:hAnsi="Cambria" w:cs="Calibri"/>
          <w:sz w:val="22"/>
          <w:szCs w:val="22"/>
        </w:rPr>
        <w:t>J</w:t>
      </w:r>
      <w:r>
        <w:rPr>
          <w:rFonts w:ascii="Cambria" w:hAnsi="Cambria" w:cs="Calibri"/>
          <w:sz w:val="22"/>
          <w:szCs w:val="22"/>
        </w:rPr>
        <w:t>D:as</w:t>
      </w:r>
      <w:proofErr w:type="spellEnd"/>
      <w:r w:rsidR="008732B9">
        <w:rPr>
          <w:rFonts w:ascii="Cambria" w:hAnsi="Cambria" w:cs="Calibri"/>
          <w:sz w:val="22"/>
          <w:szCs w:val="22"/>
        </w:rPr>
        <w:t>: Board Approved 3/7/2018</w:t>
      </w:r>
      <w:bookmarkStart w:id="0" w:name="_GoBack"/>
      <w:bookmarkEnd w:id="0"/>
    </w:p>
    <w:sectPr w:rsidR="003F4B14" w:rsidRPr="00BE2DF4" w:rsidSect="00E4136C">
      <w:headerReference w:type="default" r:id="rId13"/>
      <w:type w:val="continuous"/>
      <w:pgSz w:w="12240" w:h="15840" w:code="1"/>
      <w:pgMar w:top="1008" w:right="1267" w:bottom="720" w:left="1440" w:header="57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94D" w:rsidRDefault="00E3094D" w:rsidP="0094173F">
      <w:r>
        <w:separator/>
      </w:r>
    </w:p>
  </w:endnote>
  <w:endnote w:type="continuationSeparator" w:id="0">
    <w:p w:rsidR="00E3094D" w:rsidRDefault="00E3094D" w:rsidP="00941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dobe Garamond">
    <w:altName w:val="Adobe 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94D" w:rsidRDefault="00E3094D" w:rsidP="0094173F">
      <w:r>
        <w:separator/>
      </w:r>
    </w:p>
  </w:footnote>
  <w:footnote w:type="continuationSeparator" w:id="0">
    <w:p w:rsidR="00E3094D" w:rsidRDefault="00E3094D" w:rsidP="00941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189" w:rsidRPr="00D87A5A" w:rsidRDefault="00021189" w:rsidP="006A4E2A"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right"/>
      <w:rPr>
        <w:rFonts w:ascii="Calibri" w:hAnsi="Calibri"/>
        <w:sz w:val="18"/>
        <w:szCs w:val="18"/>
      </w:rPr>
    </w:pPr>
    <w:r w:rsidRPr="00D87A5A">
      <w:rPr>
        <w:rFonts w:ascii="Calibri" w:hAnsi="Calibri"/>
        <w:b/>
        <w:sz w:val="18"/>
        <w:szCs w:val="18"/>
      </w:rPr>
      <w:t>TVROP Joint Powers Governing Board</w:t>
    </w:r>
  </w:p>
  <w:p w:rsidR="00704C2B" w:rsidRPr="00A44B6F" w:rsidRDefault="00A43723" w:rsidP="00CA6EB7"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Minutes </w:t>
    </w:r>
    <w:r w:rsidRPr="00A44B6F">
      <w:rPr>
        <w:rFonts w:ascii="Calibri" w:hAnsi="Calibri"/>
        <w:sz w:val="18"/>
        <w:szCs w:val="18"/>
      </w:rPr>
      <w:t>for</w:t>
    </w:r>
    <w:r w:rsidR="00021189" w:rsidRPr="00A44B6F">
      <w:rPr>
        <w:rFonts w:ascii="Calibri" w:hAnsi="Calibri"/>
        <w:sz w:val="18"/>
        <w:szCs w:val="18"/>
      </w:rPr>
      <w:t xml:space="preserve"> the </w:t>
    </w:r>
    <w:r w:rsidR="00DB0DF5">
      <w:rPr>
        <w:rFonts w:ascii="Calibri" w:hAnsi="Calibri"/>
        <w:sz w:val="18"/>
        <w:szCs w:val="18"/>
      </w:rPr>
      <w:t>Regular</w:t>
    </w:r>
    <w:r w:rsidR="00A6438D">
      <w:rPr>
        <w:rFonts w:ascii="Calibri" w:hAnsi="Calibri"/>
        <w:sz w:val="18"/>
        <w:szCs w:val="18"/>
      </w:rPr>
      <w:t xml:space="preserve"> Board</w:t>
    </w:r>
    <w:r w:rsidR="00021189" w:rsidRPr="00A44B6F">
      <w:rPr>
        <w:rFonts w:ascii="Calibri" w:hAnsi="Calibri"/>
        <w:sz w:val="18"/>
        <w:szCs w:val="18"/>
      </w:rPr>
      <w:t xml:space="preserve"> Meeting </w:t>
    </w:r>
    <w:r w:rsidR="00021189">
      <w:rPr>
        <w:rFonts w:ascii="Calibri" w:hAnsi="Calibri"/>
        <w:sz w:val="18"/>
        <w:szCs w:val="18"/>
      </w:rPr>
      <w:t xml:space="preserve">of </w:t>
    </w:r>
    <w:r w:rsidR="004541BF">
      <w:rPr>
        <w:rFonts w:ascii="Calibri" w:hAnsi="Calibri"/>
        <w:sz w:val="18"/>
        <w:szCs w:val="18"/>
      </w:rPr>
      <w:t xml:space="preserve">December </w:t>
    </w:r>
    <w:r w:rsidR="00704C2B">
      <w:rPr>
        <w:rFonts w:ascii="Calibri" w:hAnsi="Calibri"/>
        <w:sz w:val="18"/>
        <w:szCs w:val="18"/>
      </w:rPr>
      <w:t>6</w:t>
    </w:r>
    <w:r w:rsidR="00D16240">
      <w:rPr>
        <w:rFonts w:ascii="Calibri" w:hAnsi="Calibri"/>
        <w:sz w:val="18"/>
        <w:szCs w:val="18"/>
      </w:rPr>
      <w:t>,</w:t>
    </w:r>
    <w:r w:rsidR="00021189">
      <w:rPr>
        <w:rFonts w:ascii="Calibri" w:hAnsi="Calibri"/>
        <w:sz w:val="18"/>
        <w:szCs w:val="18"/>
      </w:rPr>
      <w:t xml:space="preserve"> 201</w:t>
    </w:r>
    <w:r w:rsidR="00704C2B">
      <w:rPr>
        <w:rFonts w:ascii="Calibri" w:hAnsi="Calibri"/>
        <w:sz w:val="18"/>
        <w:szCs w:val="18"/>
      </w:rPr>
      <w:t>7</w:t>
    </w:r>
  </w:p>
  <w:p w:rsidR="00021189" w:rsidRPr="009F5217" w:rsidRDefault="00021189" w:rsidP="006A4E2A">
    <w:pPr>
      <w:pStyle w:val="Header"/>
      <w:pBdr>
        <w:bottom w:val="single" w:sz="2" w:space="1" w:color="000000"/>
      </w:pBdr>
      <w:rPr>
        <w:sz w:val="6"/>
      </w:rPr>
    </w:pPr>
  </w:p>
  <w:p w:rsidR="00021189" w:rsidRPr="006A4E2A" w:rsidRDefault="00021189" w:rsidP="006A4E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75C"/>
    <w:multiLevelType w:val="hybridMultilevel"/>
    <w:tmpl w:val="4D54DEB2"/>
    <w:lvl w:ilvl="0" w:tplc="F8046DA8">
      <w:start w:val="1"/>
      <w:numFmt w:val="decimal"/>
      <w:lvlText w:val="%1."/>
      <w:lvlJc w:val="left"/>
      <w:pPr>
        <w:ind w:left="9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080" w:hanging="360"/>
      </w:pPr>
    </w:lvl>
    <w:lvl w:ilvl="2" w:tplc="0409001B" w:tentative="1">
      <w:start w:val="1"/>
      <w:numFmt w:val="lowerRoman"/>
      <w:lvlText w:val="%3."/>
      <w:lvlJc w:val="right"/>
      <w:pPr>
        <w:ind w:left="10800" w:hanging="180"/>
      </w:pPr>
    </w:lvl>
    <w:lvl w:ilvl="3" w:tplc="0409000F" w:tentative="1">
      <w:start w:val="1"/>
      <w:numFmt w:val="decimal"/>
      <w:lvlText w:val="%4."/>
      <w:lvlJc w:val="left"/>
      <w:pPr>
        <w:ind w:left="11520" w:hanging="360"/>
      </w:pPr>
    </w:lvl>
    <w:lvl w:ilvl="4" w:tplc="04090019" w:tentative="1">
      <w:start w:val="1"/>
      <w:numFmt w:val="lowerLetter"/>
      <w:lvlText w:val="%5."/>
      <w:lvlJc w:val="left"/>
      <w:pPr>
        <w:ind w:left="12240" w:hanging="360"/>
      </w:pPr>
    </w:lvl>
    <w:lvl w:ilvl="5" w:tplc="0409001B" w:tentative="1">
      <w:start w:val="1"/>
      <w:numFmt w:val="lowerRoman"/>
      <w:lvlText w:val="%6."/>
      <w:lvlJc w:val="right"/>
      <w:pPr>
        <w:ind w:left="12960" w:hanging="180"/>
      </w:pPr>
    </w:lvl>
    <w:lvl w:ilvl="6" w:tplc="0409000F" w:tentative="1">
      <w:start w:val="1"/>
      <w:numFmt w:val="decimal"/>
      <w:lvlText w:val="%7."/>
      <w:lvlJc w:val="left"/>
      <w:pPr>
        <w:ind w:left="13680" w:hanging="360"/>
      </w:pPr>
    </w:lvl>
    <w:lvl w:ilvl="7" w:tplc="04090019" w:tentative="1">
      <w:start w:val="1"/>
      <w:numFmt w:val="lowerLetter"/>
      <w:lvlText w:val="%8."/>
      <w:lvlJc w:val="left"/>
      <w:pPr>
        <w:ind w:left="14400" w:hanging="360"/>
      </w:pPr>
    </w:lvl>
    <w:lvl w:ilvl="8" w:tplc="0409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1">
    <w:nsid w:val="03934ACD"/>
    <w:multiLevelType w:val="hybridMultilevel"/>
    <w:tmpl w:val="4EC8D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555B6"/>
    <w:multiLevelType w:val="hybridMultilevel"/>
    <w:tmpl w:val="D40082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387A7C"/>
    <w:multiLevelType w:val="hybridMultilevel"/>
    <w:tmpl w:val="5E58C79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82619D"/>
    <w:multiLevelType w:val="hybridMultilevel"/>
    <w:tmpl w:val="9ACE726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074B54"/>
    <w:multiLevelType w:val="hybridMultilevel"/>
    <w:tmpl w:val="3538FB0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1165F60"/>
    <w:multiLevelType w:val="hybridMultilevel"/>
    <w:tmpl w:val="54D871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A3FA1"/>
    <w:multiLevelType w:val="hybridMultilevel"/>
    <w:tmpl w:val="8B1050C2"/>
    <w:lvl w:ilvl="0" w:tplc="888A915C">
      <w:start w:val="1"/>
      <w:numFmt w:val="bullet"/>
      <w:lvlText w:val="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3CA7B2A"/>
    <w:multiLevelType w:val="hybridMultilevel"/>
    <w:tmpl w:val="A6D24C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42A745C"/>
    <w:multiLevelType w:val="hybridMultilevel"/>
    <w:tmpl w:val="106C56E6"/>
    <w:lvl w:ilvl="0" w:tplc="4CBAF7B2">
      <w:start w:val="1"/>
      <w:numFmt w:val="lowerLetter"/>
      <w:lvlText w:val="(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7D52FB3"/>
    <w:multiLevelType w:val="multilevel"/>
    <w:tmpl w:val="7A9294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394D799B"/>
    <w:multiLevelType w:val="hybridMultilevel"/>
    <w:tmpl w:val="10D410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9EE1BC0"/>
    <w:multiLevelType w:val="hybridMultilevel"/>
    <w:tmpl w:val="BCDCF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E1C74"/>
    <w:multiLevelType w:val="hybridMultilevel"/>
    <w:tmpl w:val="6562BDFC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4">
    <w:nsid w:val="3C2350A9"/>
    <w:multiLevelType w:val="hybridMultilevel"/>
    <w:tmpl w:val="53A43452"/>
    <w:lvl w:ilvl="0" w:tplc="6004CDF2">
      <w:start w:val="1"/>
      <w:numFmt w:val="bullet"/>
      <w:lvlText w:val="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CB35939"/>
    <w:multiLevelType w:val="hybridMultilevel"/>
    <w:tmpl w:val="AE0212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9530C2"/>
    <w:multiLevelType w:val="hybridMultilevel"/>
    <w:tmpl w:val="29F624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46491A13"/>
    <w:multiLevelType w:val="hybridMultilevel"/>
    <w:tmpl w:val="22406D6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47DD21BF"/>
    <w:multiLevelType w:val="hybridMultilevel"/>
    <w:tmpl w:val="B6CAE4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07B4C30"/>
    <w:multiLevelType w:val="hybridMultilevel"/>
    <w:tmpl w:val="22E892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CED294F"/>
    <w:multiLevelType w:val="hybridMultilevel"/>
    <w:tmpl w:val="721AB2E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>
    <w:nsid w:val="619550BF"/>
    <w:multiLevelType w:val="multilevel"/>
    <w:tmpl w:val="DA86D360"/>
    <w:lvl w:ilvl="0">
      <w:start w:val="1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63BE37F6"/>
    <w:multiLevelType w:val="hybridMultilevel"/>
    <w:tmpl w:val="193A27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65DB55D2"/>
    <w:multiLevelType w:val="hybridMultilevel"/>
    <w:tmpl w:val="641637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669C3C57"/>
    <w:multiLevelType w:val="hybridMultilevel"/>
    <w:tmpl w:val="0BCE40C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ABB55F9"/>
    <w:multiLevelType w:val="hybridMultilevel"/>
    <w:tmpl w:val="F7F0566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FE86B6B"/>
    <w:multiLevelType w:val="hybridMultilevel"/>
    <w:tmpl w:val="38C8B2B2"/>
    <w:lvl w:ilvl="0" w:tplc="056EAB64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7548178E"/>
    <w:multiLevelType w:val="hybridMultilevel"/>
    <w:tmpl w:val="CB8AE1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3472F"/>
    <w:multiLevelType w:val="hybridMultilevel"/>
    <w:tmpl w:val="1ABE69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2D74C4"/>
    <w:multiLevelType w:val="hybridMultilevel"/>
    <w:tmpl w:val="C09227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E7510F8"/>
    <w:multiLevelType w:val="hybridMultilevel"/>
    <w:tmpl w:val="7276A1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22"/>
  </w:num>
  <w:num w:numId="4">
    <w:abstractNumId w:val="26"/>
  </w:num>
  <w:num w:numId="5">
    <w:abstractNumId w:val="16"/>
  </w:num>
  <w:num w:numId="6">
    <w:abstractNumId w:val="11"/>
  </w:num>
  <w:num w:numId="7">
    <w:abstractNumId w:val="20"/>
  </w:num>
  <w:num w:numId="8">
    <w:abstractNumId w:val="17"/>
  </w:num>
  <w:num w:numId="9">
    <w:abstractNumId w:val="5"/>
  </w:num>
  <w:num w:numId="10">
    <w:abstractNumId w:val="9"/>
  </w:num>
  <w:num w:numId="11">
    <w:abstractNumId w:val="25"/>
  </w:num>
  <w:num w:numId="12">
    <w:abstractNumId w:val="24"/>
  </w:num>
  <w:num w:numId="13">
    <w:abstractNumId w:val="28"/>
  </w:num>
  <w:num w:numId="14">
    <w:abstractNumId w:val="6"/>
  </w:num>
  <w:num w:numId="15">
    <w:abstractNumId w:val="23"/>
  </w:num>
  <w:num w:numId="16">
    <w:abstractNumId w:val="30"/>
  </w:num>
  <w:num w:numId="17">
    <w:abstractNumId w:val="13"/>
  </w:num>
  <w:num w:numId="18">
    <w:abstractNumId w:val="2"/>
  </w:num>
  <w:num w:numId="19">
    <w:abstractNumId w:val="14"/>
  </w:num>
  <w:num w:numId="20">
    <w:abstractNumId w:val="16"/>
  </w:num>
  <w:num w:numId="21">
    <w:abstractNumId w:val="26"/>
  </w:num>
  <w:num w:numId="22">
    <w:abstractNumId w:val="19"/>
  </w:num>
  <w:num w:numId="23">
    <w:abstractNumId w:val="3"/>
  </w:num>
  <w:num w:numId="24">
    <w:abstractNumId w:val="27"/>
  </w:num>
  <w:num w:numId="25">
    <w:abstractNumId w:val="12"/>
  </w:num>
  <w:num w:numId="26">
    <w:abstractNumId w:val="21"/>
  </w:num>
  <w:num w:numId="27">
    <w:abstractNumId w:val="4"/>
  </w:num>
  <w:num w:numId="28">
    <w:abstractNumId w:val="29"/>
  </w:num>
  <w:num w:numId="29">
    <w:abstractNumId w:val="7"/>
  </w:num>
  <w:num w:numId="30">
    <w:abstractNumId w:val="10"/>
  </w:num>
  <w:num w:numId="31">
    <w:abstractNumId w:val="15"/>
  </w:num>
  <w:num w:numId="32">
    <w:abstractNumId w:val="0"/>
  </w:num>
  <w:num w:numId="33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A0"/>
    <w:rsid w:val="000012BD"/>
    <w:rsid w:val="00002411"/>
    <w:rsid w:val="00005683"/>
    <w:rsid w:val="00007360"/>
    <w:rsid w:val="0001062C"/>
    <w:rsid w:val="00011B4A"/>
    <w:rsid w:val="0001347D"/>
    <w:rsid w:val="00013B34"/>
    <w:rsid w:val="00014745"/>
    <w:rsid w:val="000147A4"/>
    <w:rsid w:val="00020D8F"/>
    <w:rsid w:val="00021189"/>
    <w:rsid w:val="00021223"/>
    <w:rsid w:val="000233F6"/>
    <w:rsid w:val="000243D5"/>
    <w:rsid w:val="00025063"/>
    <w:rsid w:val="00025885"/>
    <w:rsid w:val="000272C7"/>
    <w:rsid w:val="00027C60"/>
    <w:rsid w:val="000308DF"/>
    <w:rsid w:val="00031ACC"/>
    <w:rsid w:val="00032873"/>
    <w:rsid w:val="00032E00"/>
    <w:rsid w:val="00033451"/>
    <w:rsid w:val="00033BFA"/>
    <w:rsid w:val="00034014"/>
    <w:rsid w:val="0003447E"/>
    <w:rsid w:val="000347D5"/>
    <w:rsid w:val="00036DD3"/>
    <w:rsid w:val="00037AA4"/>
    <w:rsid w:val="00037E34"/>
    <w:rsid w:val="000404BA"/>
    <w:rsid w:val="0004093C"/>
    <w:rsid w:val="0004208B"/>
    <w:rsid w:val="000424E3"/>
    <w:rsid w:val="00043939"/>
    <w:rsid w:val="00044419"/>
    <w:rsid w:val="00044EEE"/>
    <w:rsid w:val="0005095E"/>
    <w:rsid w:val="000522A3"/>
    <w:rsid w:val="000528C1"/>
    <w:rsid w:val="00053A94"/>
    <w:rsid w:val="00055F11"/>
    <w:rsid w:val="000565B1"/>
    <w:rsid w:val="00060F54"/>
    <w:rsid w:val="00062407"/>
    <w:rsid w:val="000626F7"/>
    <w:rsid w:val="000666B8"/>
    <w:rsid w:val="00066AF0"/>
    <w:rsid w:val="000678B0"/>
    <w:rsid w:val="00067917"/>
    <w:rsid w:val="00070AE6"/>
    <w:rsid w:val="00070E4F"/>
    <w:rsid w:val="00071FE0"/>
    <w:rsid w:val="00083D23"/>
    <w:rsid w:val="00083E15"/>
    <w:rsid w:val="00084107"/>
    <w:rsid w:val="00084982"/>
    <w:rsid w:val="00084ABF"/>
    <w:rsid w:val="00085379"/>
    <w:rsid w:val="000853D8"/>
    <w:rsid w:val="00085C90"/>
    <w:rsid w:val="00093355"/>
    <w:rsid w:val="00093357"/>
    <w:rsid w:val="00094024"/>
    <w:rsid w:val="000944EE"/>
    <w:rsid w:val="0009464A"/>
    <w:rsid w:val="00095AFE"/>
    <w:rsid w:val="000A12F4"/>
    <w:rsid w:val="000A2130"/>
    <w:rsid w:val="000A2ADA"/>
    <w:rsid w:val="000A2D29"/>
    <w:rsid w:val="000A6544"/>
    <w:rsid w:val="000A7112"/>
    <w:rsid w:val="000B0261"/>
    <w:rsid w:val="000B4E5D"/>
    <w:rsid w:val="000B7165"/>
    <w:rsid w:val="000B77B6"/>
    <w:rsid w:val="000C099D"/>
    <w:rsid w:val="000C1B6E"/>
    <w:rsid w:val="000C5108"/>
    <w:rsid w:val="000C6610"/>
    <w:rsid w:val="000C74EA"/>
    <w:rsid w:val="000D03B8"/>
    <w:rsid w:val="000D12E2"/>
    <w:rsid w:val="000D294C"/>
    <w:rsid w:val="000D3B41"/>
    <w:rsid w:val="000D4912"/>
    <w:rsid w:val="000D69F5"/>
    <w:rsid w:val="000E1079"/>
    <w:rsid w:val="000E5395"/>
    <w:rsid w:val="000E5A2C"/>
    <w:rsid w:val="000E668F"/>
    <w:rsid w:val="000E6CD6"/>
    <w:rsid w:val="000E766C"/>
    <w:rsid w:val="000E7948"/>
    <w:rsid w:val="000F4DAA"/>
    <w:rsid w:val="000F5C93"/>
    <w:rsid w:val="000F62C4"/>
    <w:rsid w:val="000F78A7"/>
    <w:rsid w:val="00100004"/>
    <w:rsid w:val="00101092"/>
    <w:rsid w:val="00101BC3"/>
    <w:rsid w:val="001043C5"/>
    <w:rsid w:val="0010773D"/>
    <w:rsid w:val="001078A0"/>
    <w:rsid w:val="00107A47"/>
    <w:rsid w:val="00110A52"/>
    <w:rsid w:val="00110B38"/>
    <w:rsid w:val="00110BEB"/>
    <w:rsid w:val="00112BA0"/>
    <w:rsid w:val="00113F8C"/>
    <w:rsid w:val="00116D36"/>
    <w:rsid w:val="0011774B"/>
    <w:rsid w:val="00123C00"/>
    <w:rsid w:val="0012443F"/>
    <w:rsid w:val="00125675"/>
    <w:rsid w:val="001347E3"/>
    <w:rsid w:val="00134BC7"/>
    <w:rsid w:val="00137C50"/>
    <w:rsid w:val="001405F0"/>
    <w:rsid w:val="001410AE"/>
    <w:rsid w:val="001422C8"/>
    <w:rsid w:val="00147F22"/>
    <w:rsid w:val="00147FD5"/>
    <w:rsid w:val="00151273"/>
    <w:rsid w:val="00151E37"/>
    <w:rsid w:val="001552D9"/>
    <w:rsid w:val="00155C61"/>
    <w:rsid w:val="001606D7"/>
    <w:rsid w:val="00160891"/>
    <w:rsid w:val="0016413E"/>
    <w:rsid w:val="001643C1"/>
    <w:rsid w:val="001643E3"/>
    <w:rsid w:val="001658C1"/>
    <w:rsid w:val="001724BF"/>
    <w:rsid w:val="0017359F"/>
    <w:rsid w:val="00173A8D"/>
    <w:rsid w:val="001746A0"/>
    <w:rsid w:val="00174A79"/>
    <w:rsid w:val="00174D32"/>
    <w:rsid w:val="001752D0"/>
    <w:rsid w:val="001753DB"/>
    <w:rsid w:val="00176235"/>
    <w:rsid w:val="0018038B"/>
    <w:rsid w:val="001829CF"/>
    <w:rsid w:val="00185721"/>
    <w:rsid w:val="00195A8E"/>
    <w:rsid w:val="001A0F04"/>
    <w:rsid w:val="001A17B0"/>
    <w:rsid w:val="001A308F"/>
    <w:rsid w:val="001A321A"/>
    <w:rsid w:val="001A5320"/>
    <w:rsid w:val="001A6CA3"/>
    <w:rsid w:val="001A7606"/>
    <w:rsid w:val="001B1D04"/>
    <w:rsid w:val="001B3E58"/>
    <w:rsid w:val="001B4F2D"/>
    <w:rsid w:val="001B50F6"/>
    <w:rsid w:val="001B6911"/>
    <w:rsid w:val="001B6995"/>
    <w:rsid w:val="001B69E1"/>
    <w:rsid w:val="001B6CA2"/>
    <w:rsid w:val="001B7D06"/>
    <w:rsid w:val="001B7D75"/>
    <w:rsid w:val="001C0934"/>
    <w:rsid w:val="001C0B0C"/>
    <w:rsid w:val="001C18E4"/>
    <w:rsid w:val="001C53A1"/>
    <w:rsid w:val="001C6E17"/>
    <w:rsid w:val="001D0AC5"/>
    <w:rsid w:val="001D526C"/>
    <w:rsid w:val="001D758A"/>
    <w:rsid w:val="001E035F"/>
    <w:rsid w:val="001E0633"/>
    <w:rsid w:val="001E423D"/>
    <w:rsid w:val="001E625C"/>
    <w:rsid w:val="001E7A2B"/>
    <w:rsid w:val="001F0251"/>
    <w:rsid w:val="001F14C5"/>
    <w:rsid w:val="001F33E6"/>
    <w:rsid w:val="001F5354"/>
    <w:rsid w:val="00200F0E"/>
    <w:rsid w:val="00201B95"/>
    <w:rsid w:val="0020363B"/>
    <w:rsid w:val="00203C25"/>
    <w:rsid w:val="002060AC"/>
    <w:rsid w:val="0021081E"/>
    <w:rsid w:val="00211410"/>
    <w:rsid w:val="00211910"/>
    <w:rsid w:val="0021227B"/>
    <w:rsid w:val="002128CF"/>
    <w:rsid w:val="00213DF8"/>
    <w:rsid w:val="002214AE"/>
    <w:rsid w:val="00221AA4"/>
    <w:rsid w:val="00225C0B"/>
    <w:rsid w:val="002264B8"/>
    <w:rsid w:val="00227E13"/>
    <w:rsid w:val="00232FAE"/>
    <w:rsid w:val="0023315B"/>
    <w:rsid w:val="00235FE2"/>
    <w:rsid w:val="0024064C"/>
    <w:rsid w:val="002439D6"/>
    <w:rsid w:val="002463B7"/>
    <w:rsid w:val="0024786E"/>
    <w:rsid w:val="002478D1"/>
    <w:rsid w:val="002510EF"/>
    <w:rsid w:val="00254A2C"/>
    <w:rsid w:val="00254BE1"/>
    <w:rsid w:val="00260990"/>
    <w:rsid w:val="0026102B"/>
    <w:rsid w:val="002614A0"/>
    <w:rsid w:val="00261E32"/>
    <w:rsid w:val="00263149"/>
    <w:rsid w:val="0026321B"/>
    <w:rsid w:val="00263F40"/>
    <w:rsid w:val="002647DF"/>
    <w:rsid w:val="002671FA"/>
    <w:rsid w:val="002679BF"/>
    <w:rsid w:val="00267EF3"/>
    <w:rsid w:val="002721AC"/>
    <w:rsid w:val="0027616D"/>
    <w:rsid w:val="00282E95"/>
    <w:rsid w:val="00283AD2"/>
    <w:rsid w:val="00285A23"/>
    <w:rsid w:val="00285A7D"/>
    <w:rsid w:val="00290C91"/>
    <w:rsid w:val="00290DDF"/>
    <w:rsid w:val="00291CCE"/>
    <w:rsid w:val="00292700"/>
    <w:rsid w:val="00294B37"/>
    <w:rsid w:val="00296802"/>
    <w:rsid w:val="002977DD"/>
    <w:rsid w:val="002A0D52"/>
    <w:rsid w:val="002A3064"/>
    <w:rsid w:val="002A32E3"/>
    <w:rsid w:val="002A3680"/>
    <w:rsid w:val="002A3A1C"/>
    <w:rsid w:val="002A4EAA"/>
    <w:rsid w:val="002A598E"/>
    <w:rsid w:val="002A7277"/>
    <w:rsid w:val="002B1B2E"/>
    <w:rsid w:val="002B2C10"/>
    <w:rsid w:val="002B35B6"/>
    <w:rsid w:val="002C3173"/>
    <w:rsid w:val="002C48C3"/>
    <w:rsid w:val="002C495C"/>
    <w:rsid w:val="002C711C"/>
    <w:rsid w:val="002C71FB"/>
    <w:rsid w:val="002D31EF"/>
    <w:rsid w:val="002D4B09"/>
    <w:rsid w:val="002D5DE4"/>
    <w:rsid w:val="002D61D4"/>
    <w:rsid w:val="002E10D3"/>
    <w:rsid w:val="002E14F0"/>
    <w:rsid w:val="002E4632"/>
    <w:rsid w:val="002E5F79"/>
    <w:rsid w:val="002F062A"/>
    <w:rsid w:val="002F07D9"/>
    <w:rsid w:val="002F121D"/>
    <w:rsid w:val="002F21B0"/>
    <w:rsid w:val="002F4D9A"/>
    <w:rsid w:val="002F5D3F"/>
    <w:rsid w:val="00304F4A"/>
    <w:rsid w:val="00307F9C"/>
    <w:rsid w:val="003115C0"/>
    <w:rsid w:val="003127B5"/>
    <w:rsid w:val="00312ED4"/>
    <w:rsid w:val="00312F5E"/>
    <w:rsid w:val="003154AC"/>
    <w:rsid w:val="0032048D"/>
    <w:rsid w:val="0032409F"/>
    <w:rsid w:val="00325F5F"/>
    <w:rsid w:val="00333C4B"/>
    <w:rsid w:val="00336883"/>
    <w:rsid w:val="0033738F"/>
    <w:rsid w:val="00337604"/>
    <w:rsid w:val="00341E0E"/>
    <w:rsid w:val="00342824"/>
    <w:rsid w:val="003435A7"/>
    <w:rsid w:val="00343796"/>
    <w:rsid w:val="00345A26"/>
    <w:rsid w:val="00345EA3"/>
    <w:rsid w:val="003505A2"/>
    <w:rsid w:val="0035486E"/>
    <w:rsid w:val="00355ABF"/>
    <w:rsid w:val="0035640E"/>
    <w:rsid w:val="00356587"/>
    <w:rsid w:val="003625C5"/>
    <w:rsid w:val="003633ED"/>
    <w:rsid w:val="003711EC"/>
    <w:rsid w:val="00371E8F"/>
    <w:rsid w:val="00372E14"/>
    <w:rsid w:val="00373674"/>
    <w:rsid w:val="00383DB6"/>
    <w:rsid w:val="00386849"/>
    <w:rsid w:val="00386B00"/>
    <w:rsid w:val="0039242E"/>
    <w:rsid w:val="00392586"/>
    <w:rsid w:val="00392641"/>
    <w:rsid w:val="00393346"/>
    <w:rsid w:val="0039523D"/>
    <w:rsid w:val="003971B1"/>
    <w:rsid w:val="003A1BBE"/>
    <w:rsid w:val="003A3F50"/>
    <w:rsid w:val="003A7B83"/>
    <w:rsid w:val="003B1CC7"/>
    <w:rsid w:val="003B2021"/>
    <w:rsid w:val="003B258D"/>
    <w:rsid w:val="003B3709"/>
    <w:rsid w:val="003B5EEF"/>
    <w:rsid w:val="003C30FF"/>
    <w:rsid w:val="003C56B9"/>
    <w:rsid w:val="003C5DAD"/>
    <w:rsid w:val="003C5F52"/>
    <w:rsid w:val="003C71DA"/>
    <w:rsid w:val="003D3E90"/>
    <w:rsid w:val="003D4C73"/>
    <w:rsid w:val="003D5C82"/>
    <w:rsid w:val="003D744B"/>
    <w:rsid w:val="003D7A91"/>
    <w:rsid w:val="003E13EE"/>
    <w:rsid w:val="003E2195"/>
    <w:rsid w:val="003E2373"/>
    <w:rsid w:val="003E44C8"/>
    <w:rsid w:val="003E4DB9"/>
    <w:rsid w:val="003E6A13"/>
    <w:rsid w:val="003E72E5"/>
    <w:rsid w:val="003F035C"/>
    <w:rsid w:val="003F0895"/>
    <w:rsid w:val="003F1739"/>
    <w:rsid w:val="003F4B14"/>
    <w:rsid w:val="003F605E"/>
    <w:rsid w:val="003F6D61"/>
    <w:rsid w:val="00400344"/>
    <w:rsid w:val="00402ED1"/>
    <w:rsid w:val="00403CEA"/>
    <w:rsid w:val="00404A56"/>
    <w:rsid w:val="00407C7B"/>
    <w:rsid w:val="00413268"/>
    <w:rsid w:val="00420A1D"/>
    <w:rsid w:val="004217AF"/>
    <w:rsid w:val="00424830"/>
    <w:rsid w:val="00424F3E"/>
    <w:rsid w:val="0043028A"/>
    <w:rsid w:val="00430E94"/>
    <w:rsid w:val="00432E31"/>
    <w:rsid w:val="004332D6"/>
    <w:rsid w:val="00433A36"/>
    <w:rsid w:val="00434E90"/>
    <w:rsid w:val="00435C63"/>
    <w:rsid w:val="00436185"/>
    <w:rsid w:val="00437F2B"/>
    <w:rsid w:val="0044046F"/>
    <w:rsid w:val="00440A8E"/>
    <w:rsid w:val="00444FBF"/>
    <w:rsid w:val="0044592D"/>
    <w:rsid w:val="00446033"/>
    <w:rsid w:val="00447257"/>
    <w:rsid w:val="00447913"/>
    <w:rsid w:val="00447F72"/>
    <w:rsid w:val="00450BC4"/>
    <w:rsid w:val="00452C69"/>
    <w:rsid w:val="004531EA"/>
    <w:rsid w:val="004541BF"/>
    <w:rsid w:val="00455EF0"/>
    <w:rsid w:val="00456733"/>
    <w:rsid w:val="00464E67"/>
    <w:rsid w:val="00465071"/>
    <w:rsid w:val="00466E3D"/>
    <w:rsid w:val="0047438B"/>
    <w:rsid w:val="00475D89"/>
    <w:rsid w:val="004776E9"/>
    <w:rsid w:val="00480210"/>
    <w:rsid w:val="00480B40"/>
    <w:rsid w:val="00485CB2"/>
    <w:rsid w:val="004924C3"/>
    <w:rsid w:val="004935D1"/>
    <w:rsid w:val="00494815"/>
    <w:rsid w:val="00494822"/>
    <w:rsid w:val="00497870"/>
    <w:rsid w:val="004A18CC"/>
    <w:rsid w:val="004A307A"/>
    <w:rsid w:val="004A4ABA"/>
    <w:rsid w:val="004A5912"/>
    <w:rsid w:val="004A770B"/>
    <w:rsid w:val="004B04B2"/>
    <w:rsid w:val="004B191A"/>
    <w:rsid w:val="004B44DF"/>
    <w:rsid w:val="004B583E"/>
    <w:rsid w:val="004B5A0A"/>
    <w:rsid w:val="004C0CB6"/>
    <w:rsid w:val="004C2C84"/>
    <w:rsid w:val="004C3D62"/>
    <w:rsid w:val="004C4144"/>
    <w:rsid w:val="004C4F34"/>
    <w:rsid w:val="004C69DF"/>
    <w:rsid w:val="004D1E6B"/>
    <w:rsid w:val="004D3E55"/>
    <w:rsid w:val="004D52F8"/>
    <w:rsid w:val="004D6C96"/>
    <w:rsid w:val="004E3F5A"/>
    <w:rsid w:val="004E4F16"/>
    <w:rsid w:val="004E5D67"/>
    <w:rsid w:val="004F02EF"/>
    <w:rsid w:val="004F1E22"/>
    <w:rsid w:val="004F3D7A"/>
    <w:rsid w:val="004F5E62"/>
    <w:rsid w:val="004F64AB"/>
    <w:rsid w:val="004F6B46"/>
    <w:rsid w:val="004F71CF"/>
    <w:rsid w:val="0050589D"/>
    <w:rsid w:val="00507405"/>
    <w:rsid w:val="00511EE7"/>
    <w:rsid w:val="005122FC"/>
    <w:rsid w:val="005145A1"/>
    <w:rsid w:val="00514976"/>
    <w:rsid w:val="00514E94"/>
    <w:rsid w:val="00516ECC"/>
    <w:rsid w:val="0051786E"/>
    <w:rsid w:val="0052267A"/>
    <w:rsid w:val="0052390C"/>
    <w:rsid w:val="00523A67"/>
    <w:rsid w:val="00524C0F"/>
    <w:rsid w:val="00525C7A"/>
    <w:rsid w:val="0052729C"/>
    <w:rsid w:val="0053744C"/>
    <w:rsid w:val="00541216"/>
    <w:rsid w:val="00541A8E"/>
    <w:rsid w:val="00543743"/>
    <w:rsid w:val="00544E84"/>
    <w:rsid w:val="00546633"/>
    <w:rsid w:val="0054726D"/>
    <w:rsid w:val="00547279"/>
    <w:rsid w:val="0054735D"/>
    <w:rsid w:val="0055152A"/>
    <w:rsid w:val="00552A83"/>
    <w:rsid w:val="00554AAF"/>
    <w:rsid w:val="005561F7"/>
    <w:rsid w:val="00557333"/>
    <w:rsid w:val="00560913"/>
    <w:rsid w:val="00560F65"/>
    <w:rsid w:val="0056283F"/>
    <w:rsid w:val="005629BA"/>
    <w:rsid w:val="00566A1A"/>
    <w:rsid w:val="00566AF8"/>
    <w:rsid w:val="00567AB7"/>
    <w:rsid w:val="005707C9"/>
    <w:rsid w:val="005716CE"/>
    <w:rsid w:val="0057426E"/>
    <w:rsid w:val="00575294"/>
    <w:rsid w:val="00576330"/>
    <w:rsid w:val="0057639B"/>
    <w:rsid w:val="005804F1"/>
    <w:rsid w:val="00582A2E"/>
    <w:rsid w:val="00583735"/>
    <w:rsid w:val="005849E3"/>
    <w:rsid w:val="00586A58"/>
    <w:rsid w:val="00587149"/>
    <w:rsid w:val="00591A65"/>
    <w:rsid w:val="00591B32"/>
    <w:rsid w:val="00593A7F"/>
    <w:rsid w:val="005945A1"/>
    <w:rsid w:val="0059525C"/>
    <w:rsid w:val="00596755"/>
    <w:rsid w:val="005A0530"/>
    <w:rsid w:val="005A14DF"/>
    <w:rsid w:val="005A68A7"/>
    <w:rsid w:val="005A7B28"/>
    <w:rsid w:val="005B19A0"/>
    <w:rsid w:val="005B301D"/>
    <w:rsid w:val="005B36F0"/>
    <w:rsid w:val="005B7065"/>
    <w:rsid w:val="005B7AE7"/>
    <w:rsid w:val="005C1E06"/>
    <w:rsid w:val="005C4C18"/>
    <w:rsid w:val="005C4E96"/>
    <w:rsid w:val="005C6159"/>
    <w:rsid w:val="005C7FAA"/>
    <w:rsid w:val="005D0302"/>
    <w:rsid w:val="005D09D0"/>
    <w:rsid w:val="005D107C"/>
    <w:rsid w:val="005D116A"/>
    <w:rsid w:val="005D11B0"/>
    <w:rsid w:val="005E0053"/>
    <w:rsid w:val="005E3F0D"/>
    <w:rsid w:val="005E670D"/>
    <w:rsid w:val="005E690E"/>
    <w:rsid w:val="005F0B83"/>
    <w:rsid w:val="005F0E6D"/>
    <w:rsid w:val="005F12B5"/>
    <w:rsid w:val="005F16DE"/>
    <w:rsid w:val="005F1832"/>
    <w:rsid w:val="005F2732"/>
    <w:rsid w:val="005F2AB6"/>
    <w:rsid w:val="005F2B95"/>
    <w:rsid w:val="005F599C"/>
    <w:rsid w:val="00600AB9"/>
    <w:rsid w:val="00602022"/>
    <w:rsid w:val="00602627"/>
    <w:rsid w:val="006034F6"/>
    <w:rsid w:val="006037BE"/>
    <w:rsid w:val="00603B3D"/>
    <w:rsid w:val="00604A34"/>
    <w:rsid w:val="00605CDD"/>
    <w:rsid w:val="006066FD"/>
    <w:rsid w:val="00606D93"/>
    <w:rsid w:val="00607D69"/>
    <w:rsid w:val="00611C29"/>
    <w:rsid w:val="00612080"/>
    <w:rsid w:val="00612ACB"/>
    <w:rsid w:val="006169C2"/>
    <w:rsid w:val="00617738"/>
    <w:rsid w:val="00626A8F"/>
    <w:rsid w:val="0062770A"/>
    <w:rsid w:val="0063144C"/>
    <w:rsid w:val="00632A54"/>
    <w:rsid w:val="00633487"/>
    <w:rsid w:val="00633BB8"/>
    <w:rsid w:val="00636097"/>
    <w:rsid w:val="0063677D"/>
    <w:rsid w:val="00637B8D"/>
    <w:rsid w:val="00640377"/>
    <w:rsid w:val="00640C21"/>
    <w:rsid w:val="00641E90"/>
    <w:rsid w:val="006507F5"/>
    <w:rsid w:val="006532EE"/>
    <w:rsid w:val="006543F8"/>
    <w:rsid w:val="00655513"/>
    <w:rsid w:val="006651D4"/>
    <w:rsid w:val="0066552E"/>
    <w:rsid w:val="006709FA"/>
    <w:rsid w:val="006761DC"/>
    <w:rsid w:val="00680AD0"/>
    <w:rsid w:val="00681714"/>
    <w:rsid w:val="006819BE"/>
    <w:rsid w:val="0068407E"/>
    <w:rsid w:val="00684D05"/>
    <w:rsid w:val="00685BBA"/>
    <w:rsid w:val="00686CA5"/>
    <w:rsid w:val="00690F6F"/>
    <w:rsid w:val="006911A0"/>
    <w:rsid w:val="00693BC5"/>
    <w:rsid w:val="006A00E4"/>
    <w:rsid w:val="006A23B5"/>
    <w:rsid w:val="006A2BD6"/>
    <w:rsid w:val="006A459E"/>
    <w:rsid w:val="006A4E2A"/>
    <w:rsid w:val="006A4F26"/>
    <w:rsid w:val="006A546E"/>
    <w:rsid w:val="006B03C9"/>
    <w:rsid w:val="006B323B"/>
    <w:rsid w:val="006B746E"/>
    <w:rsid w:val="006C0612"/>
    <w:rsid w:val="006C1106"/>
    <w:rsid w:val="006C20EF"/>
    <w:rsid w:val="006C7188"/>
    <w:rsid w:val="006D66D5"/>
    <w:rsid w:val="006D77E9"/>
    <w:rsid w:val="006E278F"/>
    <w:rsid w:val="006E337A"/>
    <w:rsid w:val="006F3A70"/>
    <w:rsid w:val="006F458D"/>
    <w:rsid w:val="006F4E4B"/>
    <w:rsid w:val="006F5903"/>
    <w:rsid w:val="006F70F7"/>
    <w:rsid w:val="006F7102"/>
    <w:rsid w:val="007008F4"/>
    <w:rsid w:val="007025FC"/>
    <w:rsid w:val="0070492E"/>
    <w:rsid w:val="00704C2B"/>
    <w:rsid w:val="00705987"/>
    <w:rsid w:val="0070794C"/>
    <w:rsid w:val="00707B01"/>
    <w:rsid w:val="007108EF"/>
    <w:rsid w:val="00711A16"/>
    <w:rsid w:val="007142E0"/>
    <w:rsid w:val="0071456E"/>
    <w:rsid w:val="007157A0"/>
    <w:rsid w:val="00717BF1"/>
    <w:rsid w:val="0072123C"/>
    <w:rsid w:val="00723236"/>
    <w:rsid w:val="0072373B"/>
    <w:rsid w:val="00724D06"/>
    <w:rsid w:val="00727DE7"/>
    <w:rsid w:val="00730537"/>
    <w:rsid w:val="00730D7D"/>
    <w:rsid w:val="0073471D"/>
    <w:rsid w:val="0073660B"/>
    <w:rsid w:val="0073733F"/>
    <w:rsid w:val="00737793"/>
    <w:rsid w:val="00737C0E"/>
    <w:rsid w:val="00740C08"/>
    <w:rsid w:val="0074113B"/>
    <w:rsid w:val="007412ED"/>
    <w:rsid w:val="00741447"/>
    <w:rsid w:val="007437B9"/>
    <w:rsid w:val="00745E71"/>
    <w:rsid w:val="007463F2"/>
    <w:rsid w:val="00747BE0"/>
    <w:rsid w:val="007526E4"/>
    <w:rsid w:val="007541E1"/>
    <w:rsid w:val="00754570"/>
    <w:rsid w:val="0075562C"/>
    <w:rsid w:val="00762CA6"/>
    <w:rsid w:val="00766448"/>
    <w:rsid w:val="00766944"/>
    <w:rsid w:val="007732CB"/>
    <w:rsid w:val="007752F7"/>
    <w:rsid w:val="007762CD"/>
    <w:rsid w:val="00777E47"/>
    <w:rsid w:val="00780685"/>
    <w:rsid w:val="00782999"/>
    <w:rsid w:val="00783D2F"/>
    <w:rsid w:val="00785287"/>
    <w:rsid w:val="00787C59"/>
    <w:rsid w:val="0079054E"/>
    <w:rsid w:val="007917F0"/>
    <w:rsid w:val="00793BDD"/>
    <w:rsid w:val="00793ED7"/>
    <w:rsid w:val="007941A1"/>
    <w:rsid w:val="007A225A"/>
    <w:rsid w:val="007A2DCA"/>
    <w:rsid w:val="007A4782"/>
    <w:rsid w:val="007A65D3"/>
    <w:rsid w:val="007A772E"/>
    <w:rsid w:val="007B17F2"/>
    <w:rsid w:val="007B25D9"/>
    <w:rsid w:val="007B362F"/>
    <w:rsid w:val="007B40E4"/>
    <w:rsid w:val="007B54F2"/>
    <w:rsid w:val="007B5EED"/>
    <w:rsid w:val="007B6148"/>
    <w:rsid w:val="007B6E6B"/>
    <w:rsid w:val="007B7B2D"/>
    <w:rsid w:val="007C1C09"/>
    <w:rsid w:val="007C2A3F"/>
    <w:rsid w:val="007C636B"/>
    <w:rsid w:val="007C7CFE"/>
    <w:rsid w:val="007C7D2D"/>
    <w:rsid w:val="007D2DE7"/>
    <w:rsid w:val="007D5A9F"/>
    <w:rsid w:val="007D65E2"/>
    <w:rsid w:val="007E2776"/>
    <w:rsid w:val="007E3E2C"/>
    <w:rsid w:val="007E5D05"/>
    <w:rsid w:val="007F046C"/>
    <w:rsid w:val="007F06C2"/>
    <w:rsid w:val="007F278A"/>
    <w:rsid w:val="007F48D6"/>
    <w:rsid w:val="0080120D"/>
    <w:rsid w:val="00801326"/>
    <w:rsid w:val="00801B4D"/>
    <w:rsid w:val="00802E63"/>
    <w:rsid w:val="0080387F"/>
    <w:rsid w:val="0081147A"/>
    <w:rsid w:val="00812E3C"/>
    <w:rsid w:val="00813580"/>
    <w:rsid w:val="00816D93"/>
    <w:rsid w:val="00820BDB"/>
    <w:rsid w:val="00820E11"/>
    <w:rsid w:val="00822D01"/>
    <w:rsid w:val="00825ECE"/>
    <w:rsid w:val="00827F96"/>
    <w:rsid w:val="00830EC4"/>
    <w:rsid w:val="0083199C"/>
    <w:rsid w:val="008325F8"/>
    <w:rsid w:val="00832798"/>
    <w:rsid w:val="0083350D"/>
    <w:rsid w:val="00833AE6"/>
    <w:rsid w:val="00833F05"/>
    <w:rsid w:val="00834206"/>
    <w:rsid w:val="00835226"/>
    <w:rsid w:val="00835559"/>
    <w:rsid w:val="0083714D"/>
    <w:rsid w:val="00837576"/>
    <w:rsid w:val="00842F5A"/>
    <w:rsid w:val="00842FA0"/>
    <w:rsid w:val="0084584B"/>
    <w:rsid w:val="00847091"/>
    <w:rsid w:val="00847A62"/>
    <w:rsid w:val="00853C83"/>
    <w:rsid w:val="00853EF6"/>
    <w:rsid w:val="008545C4"/>
    <w:rsid w:val="0085571F"/>
    <w:rsid w:val="00856C18"/>
    <w:rsid w:val="0085734A"/>
    <w:rsid w:val="00857838"/>
    <w:rsid w:val="008609E2"/>
    <w:rsid w:val="00862D4C"/>
    <w:rsid w:val="00863AB7"/>
    <w:rsid w:val="00863C3B"/>
    <w:rsid w:val="008650EA"/>
    <w:rsid w:val="0086526A"/>
    <w:rsid w:val="008652C7"/>
    <w:rsid w:val="0086567C"/>
    <w:rsid w:val="008718C2"/>
    <w:rsid w:val="00872C8B"/>
    <w:rsid w:val="00872DB6"/>
    <w:rsid w:val="0087302F"/>
    <w:rsid w:val="008732B9"/>
    <w:rsid w:val="00874BFA"/>
    <w:rsid w:val="00875A08"/>
    <w:rsid w:val="00875B57"/>
    <w:rsid w:val="00875CE6"/>
    <w:rsid w:val="00875E1B"/>
    <w:rsid w:val="008764B8"/>
    <w:rsid w:val="00880C73"/>
    <w:rsid w:val="00883ACA"/>
    <w:rsid w:val="00884794"/>
    <w:rsid w:val="0088643B"/>
    <w:rsid w:val="00886ED2"/>
    <w:rsid w:val="0088720B"/>
    <w:rsid w:val="00890AB4"/>
    <w:rsid w:val="00891798"/>
    <w:rsid w:val="008935DC"/>
    <w:rsid w:val="0089363B"/>
    <w:rsid w:val="00893AC9"/>
    <w:rsid w:val="008A0A8F"/>
    <w:rsid w:val="008A2226"/>
    <w:rsid w:val="008A484D"/>
    <w:rsid w:val="008A4ED6"/>
    <w:rsid w:val="008A5095"/>
    <w:rsid w:val="008A50FE"/>
    <w:rsid w:val="008A7057"/>
    <w:rsid w:val="008B060B"/>
    <w:rsid w:val="008B0929"/>
    <w:rsid w:val="008B09F9"/>
    <w:rsid w:val="008B0BCB"/>
    <w:rsid w:val="008B20C0"/>
    <w:rsid w:val="008B270A"/>
    <w:rsid w:val="008B3924"/>
    <w:rsid w:val="008B65EC"/>
    <w:rsid w:val="008B7389"/>
    <w:rsid w:val="008C0F64"/>
    <w:rsid w:val="008C1901"/>
    <w:rsid w:val="008C2FA3"/>
    <w:rsid w:val="008C307C"/>
    <w:rsid w:val="008C64C3"/>
    <w:rsid w:val="008D1DDD"/>
    <w:rsid w:val="008D24B6"/>
    <w:rsid w:val="008D26DE"/>
    <w:rsid w:val="008D4625"/>
    <w:rsid w:val="008D513A"/>
    <w:rsid w:val="008D6B80"/>
    <w:rsid w:val="008E0D7C"/>
    <w:rsid w:val="008E3776"/>
    <w:rsid w:val="008E394B"/>
    <w:rsid w:val="008E5DB4"/>
    <w:rsid w:val="008E5F3F"/>
    <w:rsid w:val="008E6DC6"/>
    <w:rsid w:val="008F0269"/>
    <w:rsid w:val="008F1638"/>
    <w:rsid w:val="008F2CB2"/>
    <w:rsid w:val="008F3D24"/>
    <w:rsid w:val="008F5E9C"/>
    <w:rsid w:val="009026DF"/>
    <w:rsid w:val="00904E63"/>
    <w:rsid w:val="00906061"/>
    <w:rsid w:val="00907819"/>
    <w:rsid w:val="00913846"/>
    <w:rsid w:val="00915146"/>
    <w:rsid w:val="009162AC"/>
    <w:rsid w:val="00916361"/>
    <w:rsid w:val="009237E8"/>
    <w:rsid w:val="009250AF"/>
    <w:rsid w:val="00926688"/>
    <w:rsid w:val="00926E30"/>
    <w:rsid w:val="00932276"/>
    <w:rsid w:val="00932749"/>
    <w:rsid w:val="009350F7"/>
    <w:rsid w:val="00935DDF"/>
    <w:rsid w:val="00936863"/>
    <w:rsid w:val="009374E8"/>
    <w:rsid w:val="0093780D"/>
    <w:rsid w:val="00937EAC"/>
    <w:rsid w:val="0094004A"/>
    <w:rsid w:val="00940776"/>
    <w:rsid w:val="0094173F"/>
    <w:rsid w:val="00943431"/>
    <w:rsid w:val="0094431B"/>
    <w:rsid w:val="00945EC3"/>
    <w:rsid w:val="009461B2"/>
    <w:rsid w:val="009511FA"/>
    <w:rsid w:val="00955146"/>
    <w:rsid w:val="00955511"/>
    <w:rsid w:val="00962D4B"/>
    <w:rsid w:val="00963589"/>
    <w:rsid w:val="00964634"/>
    <w:rsid w:val="00970531"/>
    <w:rsid w:val="00970FA2"/>
    <w:rsid w:val="00971DF2"/>
    <w:rsid w:val="009738D4"/>
    <w:rsid w:val="0097405D"/>
    <w:rsid w:val="0097420D"/>
    <w:rsid w:val="00980C14"/>
    <w:rsid w:val="009818FB"/>
    <w:rsid w:val="009821DF"/>
    <w:rsid w:val="0098484D"/>
    <w:rsid w:val="00985A2D"/>
    <w:rsid w:val="00986B45"/>
    <w:rsid w:val="00991594"/>
    <w:rsid w:val="00995320"/>
    <w:rsid w:val="0099631A"/>
    <w:rsid w:val="009A238F"/>
    <w:rsid w:val="009A32E5"/>
    <w:rsid w:val="009A48BD"/>
    <w:rsid w:val="009A52A1"/>
    <w:rsid w:val="009A52CA"/>
    <w:rsid w:val="009A60F9"/>
    <w:rsid w:val="009A7741"/>
    <w:rsid w:val="009A7821"/>
    <w:rsid w:val="009B5EFE"/>
    <w:rsid w:val="009B61F1"/>
    <w:rsid w:val="009B7B3D"/>
    <w:rsid w:val="009C1244"/>
    <w:rsid w:val="009C1A1B"/>
    <w:rsid w:val="009C262E"/>
    <w:rsid w:val="009C4DDB"/>
    <w:rsid w:val="009D764F"/>
    <w:rsid w:val="009D7F28"/>
    <w:rsid w:val="009E11D7"/>
    <w:rsid w:val="009E18F8"/>
    <w:rsid w:val="009E241A"/>
    <w:rsid w:val="009E2B0E"/>
    <w:rsid w:val="009E2DB9"/>
    <w:rsid w:val="009E372D"/>
    <w:rsid w:val="009E5806"/>
    <w:rsid w:val="009E58F6"/>
    <w:rsid w:val="009E6487"/>
    <w:rsid w:val="009F3BC2"/>
    <w:rsid w:val="009F4C62"/>
    <w:rsid w:val="009F684E"/>
    <w:rsid w:val="009F6A88"/>
    <w:rsid w:val="009F6E8A"/>
    <w:rsid w:val="00A00DEC"/>
    <w:rsid w:val="00A0147C"/>
    <w:rsid w:val="00A0275F"/>
    <w:rsid w:val="00A07894"/>
    <w:rsid w:val="00A11780"/>
    <w:rsid w:val="00A11D26"/>
    <w:rsid w:val="00A11DFE"/>
    <w:rsid w:val="00A1426A"/>
    <w:rsid w:val="00A153FA"/>
    <w:rsid w:val="00A15B9F"/>
    <w:rsid w:val="00A16CF6"/>
    <w:rsid w:val="00A222E7"/>
    <w:rsid w:val="00A2242A"/>
    <w:rsid w:val="00A23E34"/>
    <w:rsid w:val="00A25B11"/>
    <w:rsid w:val="00A30750"/>
    <w:rsid w:val="00A32898"/>
    <w:rsid w:val="00A337D2"/>
    <w:rsid w:val="00A35784"/>
    <w:rsid w:val="00A42775"/>
    <w:rsid w:val="00A43356"/>
    <w:rsid w:val="00A43723"/>
    <w:rsid w:val="00A443A0"/>
    <w:rsid w:val="00A44B6F"/>
    <w:rsid w:val="00A450D8"/>
    <w:rsid w:val="00A46647"/>
    <w:rsid w:val="00A50F32"/>
    <w:rsid w:val="00A51817"/>
    <w:rsid w:val="00A52370"/>
    <w:rsid w:val="00A53863"/>
    <w:rsid w:val="00A6083C"/>
    <w:rsid w:val="00A60BB1"/>
    <w:rsid w:val="00A619E3"/>
    <w:rsid w:val="00A6438D"/>
    <w:rsid w:val="00A6748A"/>
    <w:rsid w:val="00A715B9"/>
    <w:rsid w:val="00A72396"/>
    <w:rsid w:val="00A7248B"/>
    <w:rsid w:val="00A72FFF"/>
    <w:rsid w:val="00A739B6"/>
    <w:rsid w:val="00A748C6"/>
    <w:rsid w:val="00A756B6"/>
    <w:rsid w:val="00A764A6"/>
    <w:rsid w:val="00A801FD"/>
    <w:rsid w:val="00A82941"/>
    <w:rsid w:val="00A919BF"/>
    <w:rsid w:val="00A95A23"/>
    <w:rsid w:val="00AA0464"/>
    <w:rsid w:val="00AA2054"/>
    <w:rsid w:val="00AA2C58"/>
    <w:rsid w:val="00AA3627"/>
    <w:rsid w:val="00AA44C7"/>
    <w:rsid w:val="00AA59F7"/>
    <w:rsid w:val="00AA7006"/>
    <w:rsid w:val="00AA79DE"/>
    <w:rsid w:val="00AB2464"/>
    <w:rsid w:val="00AB32D2"/>
    <w:rsid w:val="00AB38BD"/>
    <w:rsid w:val="00AB41C6"/>
    <w:rsid w:val="00AB6F41"/>
    <w:rsid w:val="00AB7B3A"/>
    <w:rsid w:val="00AC06C2"/>
    <w:rsid w:val="00AC110F"/>
    <w:rsid w:val="00AC3227"/>
    <w:rsid w:val="00AC348C"/>
    <w:rsid w:val="00AC4005"/>
    <w:rsid w:val="00AC507E"/>
    <w:rsid w:val="00AC5FC3"/>
    <w:rsid w:val="00AC6A9F"/>
    <w:rsid w:val="00AC7B1A"/>
    <w:rsid w:val="00AD5998"/>
    <w:rsid w:val="00AD5B93"/>
    <w:rsid w:val="00AD7ADB"/>
    <w:rsid w:val="00AE09AA"/>
    <w:rsid w:val="00AE35F0"/>
    <w:rsid w:val="00AE6F04"/>
    <w:rsid w:val="00AF1DD2"/>
    <w:rsid w:val="00AF2B6B"/>
    <w:rsid w:val="00AF3047"/>
    <w:rsid w:val="00AF3872"/>
    <w:rsid w:val="00AF6463"/>
    <w:rsid w:val="00AF7AF5"/>
    <w:rsid w:val="00B00C5F"/>
    <w:rsid w:val="00B013E2"/>
    <w:rsid w:val="00B01E84"/>
    <w:rsid w:val="00B01EAE"/>
    <w:rsid w:val="00B03644"/>
    <w:rsid w:val="00B0563A"/>
    <w:rsid w:val="00B10CAB"/>
    <w:rsid w:val="00B112C3"/>
    <w:rsid w:val="00B13F3A"/>
    <w:rsid w:val="00B147A8"/>
    <w:rsid w:val="00B1787F"/>
    <w:rsid w:val="00B20BEF"/>
    <w:rsid w:val="00B21288"/>
    <w:rsid w:val="00B23128"/>
    <w:rsid w:val="00B23660"/>
    <w:rsid w:val="00B27602"/>
    <w:rsid w:val="00B300EF"/>
    <w:rsid w:val="00B31039"/>
    <w:rsid w:val="00B32742"/>
    <w:rsid w:val="00B34110"/>
    <w:rsid w:val="00B34207"/>
    <w:rsid w:val="00B34C4F"/>
    <w:rsid w:val="00B34F23"/>
    <w:rsid w:val="00B34F8C"/>
    <w:rsid w:val="00B353AB"/>
    <w:rsid w:val="00B35890"/>
    <w:rsid w:val="00B35BE4"/>
    <w:rsid w:val="00B422F1"/>
    <w:rsid w:val="00B4258A"/>
    <w:rsid w:val="00B45051"/>
    <w:rsid w:val="00B45350"/>
    <w:rsid w:val="00B51BA0"/>
    <w:rsid w:val="00B55B1C"/>
    <w:rsid w:val="00B55ECF"/>
    <w:rsid w:val="00B5754F"/>
    <w:rsid w:val="00B608E4"/>
    <w:rsid w:val="00B61AEE"/>
    <w:rsid w:val="00B62FBD"/>
    <w:rsid w:val="00B648B5"/>
    <w:rsid w:val="00B65BEC"/>
    <w:rsid w:val="00B700F2"/>
    <w:rsid w:val="00B7032C"/>
    <w:rsid w:val="00B71045"/>
    <w:rsid w:val="00B7215F"/>
    <w:rsid w:val="00B723C0"/>
    <w:rsid w:val="00B72C66"/>
    <w:rsid w:val="00B74B9B"/>
    <w:rsid w:val="00B76930"/>
    <w:rsid w:val="00B7792B"/>
    <w:rsid w:val="00B800AB"/>
    <w:rsid w:val="00B80C44"/>
    <w:rsid w:val="00B8156D"/>
    <w:rsid w:val="00B8162F"/>
    <w:rsid w:val="00B82B49"/>
    <w:rsid w:val="00B82F08"/>
    <w:rsid w:val="00B83517"/>
    <w:rsid w:val="00B862B4"/>
    <w:rsid w:val="00B86C2B"/>
    <w:rsid w:val="00B86C9F"/>
    <w:rsid w:val="00B87E50"/>
    <w:rsid w:val="00B906C5"/>
    <w:rsid w:val="00B91AAD"/>
    <w:rsid w:val="00B92577"/>
    <w:rsid w:val="00B959A7"/>
    <w:rsid w:val="00B96183"/>
    <w:rsid w:val="00B96FE3"/>
    <w:rsid w:val="00B973A9"/>
    <w:rsid w:val="00B978C9"/>
    <w:rsid w:val="00BA2843"/>
    <w:rsid w:val="00BA3F2D"/>
    <w:rsid w:val="00BA4D79"/>
    <w:rsid w:val="00BA5C07"/>
    <w:rsid w:val="00BA5FFB"/>
    <w:rsid w:val="00BA6FD3"/>
    <w:rsid w:val="00BA73BA"/>
    <w:rsid w:val="00BB06FE"/>
    <w:rsid w:val="00BB1280"/>
    <w:rsid w:val="00BB1377"/>
    <w:rsid w:val="00BB16AC"/>
    <w:rsid w:val="00BB18C6"/>
    <w:rsid w:val="00BB1C7C"/>
    <w:rsid w:val="00BB436D"/>
    <w:rsid w:val="00BB58DD"/>
    <w:rsid w:val="00BC0DB8"/>
    <w:rsid w:val="00BC13EE"/>
    <w:rsid w:val="00BC3E86"/>
    <w:rsid w:val="00BC5EA6"/>
    <w:rsid w:val="00BD34AA"/>
    <w:rsid w:val="00BD4135"/>
    <w:rsid w:val="00BD5727"/>
    <w:rsid w:val="00BD5E72"/>
    <w:rsid w:val="00BD6ED6"/>
    <w:rsid w:val="00BE2DF4"/>
    <w:rsid w:val="00BE4988"/>
    <w:rsid w:val="00BE56FF"/>
    <w:rsid w:val="00BF0230"/>
    <w:rsid w:val="00BF2869"/>
    <w:rsid w:val="00BF3317"/>
    <w:rsid w:val="00BF4B10"/>
    <w:rsid w:val="00BF6C50"/>
    <w:rsid w:val="00C00595"/>
    <w:rsid w:val="00C015FD"/>
    <w:rsid w:val="00C0224C"/>
    <w:rsid w:val="00C023A8"/>
    <w:rsid w:val="00C0591E"/>
    <w:rsid w:val="00C100A9"/>
    <w:rsid w:val="00C13B80"/>
    <w:rsid w:val="00C15167"/>
    <w:rsid w:val="00C22FC5"/>
    <w:rsid w:val="00C27F06"/>
    <w:rsid w:val="00C30198"/>
    <w:rsid w:val="00C32BB5"/>
    <w:rsid w:val="00C35417"/>
    <w:rsid w:val="00C35FCC"/>
    <w:rsid w:val="00C423D5"/>
    <w:rsid w:val="00C4281C"/>
    <w:rsid w:val="00C42A23"/>
    <w:rsid w:val="00C42AC5"/>
    <w:rsid w:val="00C45127"/>
    <w:rsid w:val="00C50B37"/>
    <w:rsid w:val="00C518ED"/>
    <w:rsid w:val="00C53028"/>
    <w:rsid w:val="00C530E8"/>
    <w:rsid w:val="00C5373D"/>
    <w:rsid w:val="00C54097"/>
    <w:rsid w:val="00C563F7"/>
    <w:rsid w:val="00C5716F"/>
    <w:rsid w:val="00C6204B"/>
    <w:rsid w:val="00C63284"/>
    <w:rsid w:val="00C65416"/>
    <w:rsid w:val="00C702B2"/>
    <w:rsid w:val="00C73745"/>
    <w:rsid w:val="00C74615"/>
    <w:rsid w:val="00C75DCE"/>
    <w:rsid w:val="00C77228"/>
    <w:rsid w:val="00C775BC"/>
    <w:rsid w:val="00C77A0E"/>
    <w:rsid w:val="00C81D29"/>
    <w:rsid w:val="00C8343D"/>
    <w:rsid w:val="00C83A1B"/>
    <w:rsid w:val="00C856C1"/>
    <w:rsid w:val="00C85B4D"/>
    <w:rsid w:val="00C8666D"/>
    <w:rsid w:val="00C91377"/>
    <w:rsid w:val="00C91A6A"/>
    <w:rsid w:val="00C93995"/>
    <w:rsid w:val="00C94C7B"/>
    <w:rsid w:val="00C97680"/>
    <w:rsid w:val="00C97DD0"/>
    <w:rsid w:val="00CA597D"/>
    <w:rsid w:val="00CA5C70"/>
    <w:rsid w:val="00CA6132"/>
    <w:rsid w:val="00CA648C"/>
    <w:rsid w:val="00CA6EB7"/>
    <w:rsid w:val="00CB1AF1"/>
    <w:rsid w:val="00CB3FE5"/>
    <w:rsid w:val="00CB6117"/>
    <w:rsid w:val="00CB6E1C"/>
    <w:rsid w:val="00CC0114"/>
    <w:rsid w:val="00CC07AB"/>
    <w:rsid w:val="00CC0B68"/>
    <w:rsid w:val="00CC4707"/>
    <w:rsid w:val="00CC5E85"/>
    <w:rsid w:val="00CC6237"/>
    <w:rsid w:val="00CC7638"/>
    <w:rsid w:val="00CD06CA"/>
    <w:rsid w:val="00CD1AE7"/>
    <w:rsid w:val="00CD3D90"/>
    <w:rsid w:val="00CE3C2E"/>
    <w:rsid w:val="00CE6F44"/>
    <w:rsid w:val="00CF1A23"/>
    <w:rsid w:val="00CF2B7B"/>
    <w:rsid w:val="00CF3212"/>
    <w:rsid w:val="00CF385D"/>
    <w:rsid w:val="00CF4E23"/>
    <w:rsid w:val="00CF59DA"/>
    <w:rsid w:val="00CF6853"/>
    <w:rsid w:val="00CF7E62"/>
    <w:rsid w:val="00D00508"/>
    <w:rsid w:val="00D006DF"/>
    <w:rsid w:val="00D04A33"/>
    <w:rsid w:val="00D04DAB"/>
    <w:rsid w:val="00D04F83"/>
    <w:rsid w:val="00D13A8E"/>
    <w:rsid w:val="00D13D6A"/>
    <w:rsid w:val="00D13EFE"/>
    <w:rsid w:val="00D13F7B"/>
    <w:rsid w:val="00D14C55"/>
    <w:rsid w:val="00D15435"/>
    <w:rsid w:val="00D16240"/>
    <w:rsid w:val="00D17227"/>
    <w:rsid w:val="00D229F1"/>
    <w:rsid w:val="00D22C2B"/>
    <w:rsid w:val="00D24B68"/>
    <w:rsid w:val="00D26A3A"/>
    <w:rsid w:val="00D319D2"/>
    <w:rsid w:val="00D32987"/>
    <w:rsid w:val="00D32DC3"/>
    <w:rsid w:val="00D3390B"/>
    <w:rsid w:val="00D356CA"/>
    <w:rsid w:val="00D372E2"/>
    <w:rsid w:val="00D40D84"/>
    <w:rsid w:val="00D41AA4"/>
    <w:rsid w:val="00D42F0B"/>
    <w:rsid w:val="00D44E66"/>
    <w:rsid w:val="00D470AD"/>
    <w:rsid w:val="00D50EF2"/>
    <w:rsid w:val="00D52E00"/>
    <w:rsid w:val="00D53B36"/>
    <w:rsid w:val="00D53C09"/>
    <w:rsid w:val="00D55294"/>
    <w:rsid w:val="00D562FC"/>
    <w:rsid w:val="00D56646"/>
    <w:rsid w:val="00D602CC"/>
    <w:rsid w:val="00D63E1F"/>
    <w:rsid w:val="00D65565"/>
    <w:rsid w:val="00D7064E"/>
    <w:rsid w:val="00D70C33"/>
    <w:rsid w:val="00D72625"/>
    <w:rsid w:val="00D74347"/>
    <w:rsid w:val="00D76A1C"/>
    <w:rsid w:val="00D807C3"/>
    <w:rsid w:val="00D8146D"/>
    <w:rsid w:val="00D821FD"/>
    <w:rsid w:val="00D82460"/>
    <w:rsid w:val="00D82DCE"/>
    <w:rsid w:val="00D83A3A"/>
    <w:rsid w:val="00D83D0D"/>
    <w:rsid w:val="00D84BA8"/>
    <w:rsid w:val="00D85B9D"/>
    <w:rsid w:val="00D85D7E"/>
    <w:rsid w:val="00D8676B"/>
    <w:rsid w:val="00D86EA2"/>
    <w:rsid w:val="00D874F6"/>
    <w:rsid w:val="00D87A34"/>
    <w:rsid w:val="00D87A5A"/>
    <w:rsid w:val="00D93961"/>
    <w:rsid w:val="00D973D7"/>
    <w:rsid w:val="00DA1CBC"/>
    <w:rsid w:val="00DA25F7"/>
    <w:rsid w:val="00DA33D2"/>
    <w:rsid w:val="00DA372E"/>
    <w:rsid w:val="00DA5B38"/>
    <w:rsid w:val="00DA7E25"/>
    <w:rsid w:val="00DB0259"/>
    <w:rsid w:val="00DB0DF5"/>
    <w:rsid w:val="00DB5379"/>
    <w:rsid w:val="00DB56C1"/>
    <w:rsid w:val="00DB71F8"/>
    <w:rsid w:val="00DB7782"/>
    <w:rsid w:val="00DC0308"/>
    <w:rsid w:val="00DC1451"/>
    <w:rsid w:val="00DC39E3"/>
    <w:rsid w:val="00DC44CA"/>
    <w:rsid w:val="00DD20D1"/>
    <w:rsid w:val="00DD4B29"/>
    <w:rsid w:val="00DE0551"/>
    <w:rsid w:val="00DE1870"/>
    <w:rsid w:val="00DE3679"/>
    <w:rsid w:val="00DE75FD"/>
    <w:rsid w:val="00DF24E2"/>
    <w:rsid w:val="00DF449E"/>
    <w:rsid w:val="00DF4843"/>
    <w:rsid w:val="00DF5528"/>
    <w:rsid w:val="00DF61FF"/>
    <w:rsid w:val="00E00132"/>
    <w:rsid w:val="00E01248"/>
    <w:rsid w:val="00E01CC0"/>
    <w:rsid w:val="00E02748"/>
    <w:rsid w:val="00E02E59"/>
    <w:rsid w:val="00E06300"/>
    <w:rsid w:val="00E128EA"/>
    <w:rsid w:val="00E16FB9"/>
    <w:rsid w:val="00E21B0A"/>
    <w:rsid w:val="00E231A2"/>
    <w:rsid w:val="00E24A66"/>
    <w:rsid w:val="00E27801"/>
    <w:rsid w:val="00E30494"/>
    <w:rsid w:val="00E3094D"/>
    <w:rsid w:val="00E30BEB"/>
    <w:rsid w:val="00E33D1F"/>
    <w:rsid w:val="00E3550A"/>
    <w:rsid w:val="00E40A77"/>
    <w:rsid w:val="00E4136C"/>
    <w:rsid w:val="00E41F63"/>
    <w:rsid w:val="00E42969"/>
    <w:rsid w:val="00E47C7E"/>
    <w:rsid w:val="00E47CF3"/>
    <w:rsid w:val="00E50050"/>
    <w:rsid w:val="00E50602"/>
    <w:rsid w:val="00E523C6"/>
    <w:rsid w:val="00E53B45"/>
    <w:rsid w:val="00E54A02"/>
    <w:rsid w:val="00E622AD"/>
    <w:rsid w:val="00E62B96"/>
    <w:rsid w:val="00E62C20"/>
    <w:rsid w:val="00E63180"/>
    <w:rsid w:val="00E64319"/>
    <w:rsid w:val="00E64786"/>
    <w:rsid w:val="00E65841"/>
    <w:rsid w:val="00E66CCB"/>
    <w:rsid w:val="00E67488"/>
    <w:rsid w:val="00E70F22"/>
    <w:rsid w:val="00E74F17"/>
    <w:rsid w:val="00E76A8E"/>
    <w:rsid w:val="00E807D2"/>
    <w:rsid w:val="00E80EFE"/>
    <w:rsid w:val="00E81C03"/>
    <w:rsid w:val="00E84BFD"/>
    <w:rsid w:val="00E85129"/>
    <w:rsid w:val="00E86C92"/>
    <w:rsid w:val="00E86CA8"/>
    <w:rsid w:val="00E91E60"/>
    <w:rsid w:val="00E92143"/>
    <w:rsid w:val="00E93432"/>
    <w:rsid w:val="00E94D3C"/>
    <w:rsid w:val="00E95D85"/>
    <w:rsid w:val="00E97D80"/>
    <w:rsid w:val="00E97E5F"/>
    <w:rsid w:val="00EA09DD"/>
    <w:rsid w:val="00EA0B8C"/>
    <w:rsid w:val="00EA127C"/>
    <w:rsid w:val="00EA22A8"/>
    <w:rsid w:val="00EA2407"/>
    <w:rsid w:val="00EA2CCD"/>
    <w:rsid w:val="00EA460F"/>
    <w:rsid w:val="00EA554F"/>
    <w:rsid w:val="00EA6EC4"/>
    <w:rsid w:val="00EB2C58"/>
    <w:rsid w:val="00EB322F"/>
    <w:rsid w:val="00EB5221"/>
    <w:rsid w:val="00EB5D78"/>
    <w:rsid w:val="00EB7F5B"/>
    <w:rsid w:val="00EC1262"/>
    <w:rsid w:val="00EC164F"/>
    <w:rsid w:val="00EC2E27"/>
    <w:rsid w:val="00ED081A"/>
    <w:rsid w:val="00ED1B1A"/>
    <w:rsid w:val="00ED4872"/>
    <w:rsid w:val="00ED60A0"/>
    <w:rsid w:val="00ED6DF1"/>
    <w:rsid w:val="00ED704A"/>
    <w:rsid w:val="00EE2084"/>
    <w:rsid w:val="00EE2D0D"/>
    <w:rsid w:val="00EE2D0F"/>
    <w:rsid w:val="00EE3ABC"/>
    <w:rsid w:val="00EE4E8F"/>
    <w:rsid w:val="00F01496"/>
    <w:rsid w:val="00F0152D"/>
    <w:rsid w:val="00F01BC1"/>
    <w:rsid w:val="00F02001"/>
    <w:rsid w:val="00F02F5C"/>
    <w:rsid w:val="00F033E5"/>
    <w:rsid w:val="00F06DB8"/>
    <w:rsid w:val="00F06DE6"/>
    <w:rsid w:val="00F11378"/>
    <w:rsid w:val="00F118DC"/>
    <w:rsid w:val="00F1285E"/>
    <w:rsid w:val="00F15F38"/>
    <w:rsid w:val="00F164F8"/>
    <w:rsid w:val="00F200C6"/>
    <w:rsid w:val="00F2174F"/>
    <w:rsid w:val="00F222D3"/>
    <w:rsid w:val="00F2245E"/>
    <w:rsid w:val="00F22961"/>
    <w:rsid w:val="00F23352"/>
    <w:rsid w:val="00F26FCD"/>
    <w:rsid w:val="00F27091"/>
    <w:rsid w:val="00F32ADD"/>
    <w:rsid w:val="00F33682"/>
    <w:rsid w:val="00F36DCF"/>
    <w:rsid w:val="00F37F0F"/>
    <w:rsid w:val="00F40B7F"/>
    <w:rsid w:val="00F40BF2"/>
    <w:rsid w:val="00F4254B"/>
    <w:rsid w:val="00F443E2"/>
    <w:rsid w:val="00F4628A"/>
    <w:rsid w:val="00F50C08"/>
    <w:rsid w:val="00F514F6"/>
    <w:rsid w:val="00F53FEB"/>
    <w:rsid w:val="00F54948"/>
    <w:rsid w:val="00F556E2"/>
    <w:rsid w:val="00F5632F"/>
    <w:rsid w:val="00F6185B"/>
    <w:rsid w:val="00F657B6"/>
    <w:rsid w:val="00F66F96"/>
    <w:rsid w:val="00F67FF1"/>
    <w:rsid w:val="00F73217"/>
    <w:rsid w:val="00F733A1"/>
    <w:rsid w:val="00F7341E"/>
    <w:rsid w:val="00F759F3"/>
    <w:rsid w:val="00F75FA9"/>
    <w:rsid w:val="00F805F5"/>
    <w:rsid w:val="00F80CD6"/>
    <w:rsid w:val="00F815F0"/>
    <w:rsid w:val="00F82AED"/>
    <w:rsid w:val="00F84ABA"/>
    <w:rsid w:val="00F84C70"/>
    <w:rsid w:val="00F87434"/>
    <w:rsid w:val="00F877BB"/>
    <w:rsid w:val="00F87C54"/>
    <w:rsid w:val="00F87EB1"/>
    <w:rsid w:val="00F91C0D"/>
    <w:rsid w:val="00F93117"/>
    <w:rsid w:val="00F93F8B"/>
    <w:rsid w:val="00F94CAB"/>
    <w:rsid w:val="00FA09CF"/>
    <w:rsid w:val="00FA1910"/>
    <w:rsid w:val="00FA19FB"/>
    <w:rsid w:val="00FA2214"/>
    <w:rsid w:val="00FA4110"/>
    <w:rsid w:val="00FA73C5"/>
    <w:rsid w:val="00FB0009"/>
    <w:rsid w:val="00FB3195"/>
    <w:rsid w:val="00FB4600"/>
    <w:rsid w:val="00FB4831"/>
    <w:rsid w:val="00FB676F"/>
    <w:rsid w:val="00FB7446"/>
    <w:rsid w:val="00FC4DB2"/>
    <w:rsid w:val="00FC5C5A"/>
    <w:rsid w:val="00FC69C4"/>
    <w:rsid w:val="00FD14A2"/>
    <w:rsid w:val="00FD1AE8"/>
    <w:rsid w:val="00FD210C"/>
    <w:rsid w:val="00FD27BB"/>
    <w:rsid w:val="00FD3149"/>
    <w:rsid w:val="00FD37C1"/>
    <w:rsid w:val="00FD77D9"/>
    <w:rsid w:val="00FE199E"/>
    <w:rsid w:val="00FE54CB"/>
    <w:rsid w:val="00FF09ED"/>
    <w:rsid w:val="00FF249C"/>
    <w:rsid w:val="00FF30B5"/>
    <w:rsid w:val="00FF3EBF"/>
    <w:rsid w:val="00FF4DB9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75562C"/>
    <w:rPr>
      <w:color w:val="800080"/>
      <w:u w:val="single"/>
    </w:rPr>
  </w:style>
  <w:style w:type="paragraph" w:styleId="BalloonText">
    <w:name w:val="Balloon Text"/>
    <w:basedOn w:val="Normal"/>
    <w:semiHidden/>
    <w:rsid w:val="002D5D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4173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4173F"/>
    <w:rPr>
      <w:sz w:val="24"/>
    </w:rPr>
  </w:style>
  <w:style w:type="paragraph" w:styleId="Footer">
    <w:name w:val="footer"/>
    <w:basedOn w:val="Normal"/>
    <w:link w:val="FooterChar"/>
    <w:rsid w:val="0094173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4173F"/>
    <w:rPr>
      <w:sz w:val="24"/>
    </w:rPr>
  </w:style>
  <w:style w:type="table" w:styleId="TableGrid">
    <w:name w:val="Table Grid"/>
    <w:basedOn w:val="TableNormal"/>
    <w:rsid w:val="0039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0202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5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2A4EAA"/>
    <w:pPr>
      <w:jc w:val="center"/>
    </w:pPr>
    <w:rPr>
      <w:rFonts w:ascii="Arial Black" w:hAnsi="Arial Black"/>
      <w:sz w:val="28"/>
      <w:szCs w:val="24"/>
    </w:rPr>
  </w:style>
  <w:style w:type="character" w:customStyle="1" w:styleId="TitleChar">
    <w:name w:val="Title Char"/>
    <w:link w:val="Title"/>
    <w:uiPriority w:val="99"/>
    <w:rsid w:val="002A4EAA"/>
    <w:rPr>
      <w:rFonts w:ascii="Arial Black" w:hAnsi="Arial Black"/>
      <w:sz w:val="28"/>
      <w:szCs w:val="24"/>
    </w:rPr>
  </w:style>
  <w:style w:type="paragraph" w:customStyle="1" w:styleId="Default">
    <w:name w:val="Default"/>
    <w:rsid w:val="00586A58"/>
    <w:pPr>
      <w:autoSpaceDE w:val="0"/>
      <w:autoSpaceDN w:val="0"/>
      <w:adjustRightInd w:val="0"/>
    </w:pPr>
    <w:rPr>
      <w:rFonts w:ascii="Adobe Garamond" w:hAnsi="Adobe Garamond" w:cs="Adobe Garamond"/>
      <w:color w:val="000000"/>
      <w:sz w:val="24"/>
      <w:szCs w:val="24"/>
    </w:rPr>
  </w:style>
  <w:style w:type="paragraph" w:customStyle="1" w:styleId="Style">
    <w:name w:val="Style"/>
    <w:rsid w:val="00325F5F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75562C"/>
    <w:rPr>
      <w:color w:val="800080"/>
      <w:u w:val="single"/>
    </w:rPr>
  </w:style>
  <w:style w:type="paragraph" w:styleId="BalloonText">
    <w:name w:val="Balloon Text"/>
    <w:basedOn w:val="Normal"/>
    <w:semiHidden/>
    <w:rsid w:val="002D5D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4173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4173F"/>
    <w:rPr>
      <w:sz w:val="24"/>
    </w:rPr>
  </w:style>
  <w:style w:type="paragraph" w:styleId="Footer">
    <w:name w:val="footer"/>
    <w:basedOn w:val="Normal"/>
    <w:link w:val="FooterChar"/>
    <w:rsid w:val="0094173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4173F"/>
    <w:rPr>
      <w:sz w:val="24"/>
    </w:rPr>
  </w:style>
  <w:style w:type="table" w:styleId="TableGrid">
    <w:name w:val="Table Grid"/>
    <w:basedOn w:val="TableNormal"/>
    <w:rsid w:val="0039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0202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5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2A4EAA"/>
    <w:pPr>
      <w:jc w:val="center"/>
    </w:pPr>
    <w:rPr>
      <w:rFonts w:ascii="Arial Black" w:hAnsi="Arial Black"/>
      <w:sz w:val="28"/>
      <w:szCs w:val="24"/>
    </w:rPr>
  </w:style>
  <w:style w:type="character" w:customStyle="1" w:styleId="TitleChar">
    <w:name w:val="Title Char"/>
    <w:link w:val="Title"/>
    <w:uiPriority w:val="99"/>
    <w:rsid w:val="002A4EAA"/>
    <w:rPr>
      <w:rFonts w:ascii="Arial Black" w:hAnsi="Arial Black"/>
      <w:sz w:val="28"/>
      <w:szCs w:val="24"/>
    </w:rPr>
  </w:style>
  <w:style w:type="paragraph" w:customStyle="1" w:styleId="Default">
    <w:name w:val="Default"/>
    <w:rsid w:val="00586A58"/>
    <w:pPr>
      <w:autoSpaceDE w:val="0"/>
      <w:autoSpaceDN w:val="0"/>
      <w:adjustRightInd w:val="0"/>
    </w:pPr>
    <w:rPr>
      <w:rFonts w:ascii="Adobe Garamond" w:hAnsi="Adobe Garamond" w:cs="Adobe Garamond"/>
      <w:color w:val="000000"/>
      <w:sz w:val="24"/>
      <w:szCs w:val="24"/>
    </w:rPr>
  </w:style>
  <w:style w:type="paragraph" w:customStyle="1" w:styleId="Style">
    <w:name w:val="Style"/>
    <w:rsid w:val="00325F5F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046FB-CCD9-441E-B5F4-A0FA76F97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1172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JOINT POWERS GOVERNING BOARD MEETING</vt:lpstr>
    </vt:vector>
  </TitlesOfParts>
  <Company>Tri-Valley ROP</Company>
  <LinksUpToDate>false</LinksUpToDate>
  <CharactersWithSpaces>7917</CharactersWithSpaces>
  <SharedDoc>false</SharedDoc>
  <HLinks>
    <vt:vector size="24" baseType="variant">
      <vt:variant>
        <vt:i4>5570581</vt:i4>
      </vt:variant>
      <vt:variant>
        <vt:i4>12</vt:i4>
      </vt:variant>
      <vt:variant>
        <vt:i4>0</vt:i4>
      </vt:variant>
      <vt:variant>
        <vt:i4>5</vt:i4>
      </vt:variant>
      <vt:variant>
        <vt:lpwstr>http://www.tvrop.org/</vt:lpwstr>
      </vt:variant>
      <vt:variant>
        <vt:lpwstr/>
      </vt:variant>
      <vt:variant>
        <vt:i4>1769516</vt:i4>
      </vt:variant>
      <vt:variant>
        <vt:i4>9</vt:i4>
      </vt:variant>
      <vt:variant>
        <vt:i4>0</vt:i4>
      </vt:variant>
      <vt:variant>
        <vt:i4>5</vt:i4>
      </vt:variant>
      <vt:variant>
        <vt:lpwstr>mailto:chiefstugary@comcast.net</vt:lpwstr>
      </vt:variant>
      <vt:variant>
        <vt:lpwstr/>
      </vt:variant>
      <vt:variant>
        <vt:i4>4718713</vt:i4>
      </vt:variant>
      <vt:variant>
        <vt:i4>6</vt:i4>
      </vt:variant>
      <vt:variant>
        <vt:i4>0</vt:i4>
      </vt:variant>
      <vt:variant>
        <vt:i4>5</vt:i4>
      </vt:variant>
      <vt:variant>
        <vt:lpwstr>mailto:amymiller55@yahoo.com</vt:lpwstr>
      </vt:variant>
      <vt:variant>
        <vt:lpwstr/>
      </vt:variant>
      <vt:variant>
        <vt:i4>3473487</vt:i4>
      </vt:variant>
      <vt:variant>
        <vt:i4>3</vt:i4>
      </vt:variant>
      <vt:variant>
        <vt:i4>0</vt:i4>
      </vt:variant>
      <vt:variant>
        <vt:i4>5</vt:i4>
      </vt:variant>
      <vt:variant>
        <vt:lpwstr>mailto:jeff.pusd@gmail.com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POWERS GOVERNING BOARD MEETING</dc:title>
  <dc:creator>aspalasso</dc:creator>
  <cp:lastModifiedBy>Anne Spalasso</cp:lastModifiedBy>
  <cp:revision>3</cp:revision>
  <cp:lastPrinted>2018-03-02T19:55:00Z</cp:lastPrinted>
  <dcterms:created xsi:type="dcterms:W3CDTF">2018-04-19T21:33:00Z</dcterms:created>
  <dcterms:modified xsi:type="dcterms:W3CDTF">2018-04-19T21:34:00Z</dcterms:modified>
</cp:coreProperties>
</file>